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C4" w:rsidRDefault="00894CE9" w:rsidP="000D55C4">
      <w:pPr>
        <w:pStyle w:val="Title"/>
        <w:spacing w:after="0"/>
      </w:pPr>
      <w:r>
        <w:t xml:space="preserve">Hood River </w:t>
      </w:r>
      <w:r w:rsidR="00277FD0">
        <w:t>Basin Water Planning Study</w:t>
      </w:r>
      <w:r>
        <w:t xml:space="preserve"> </w:t>
      </w:r>
    </w:p>
    <w:p w:rsidR="00894CE9" w:rsidRDefault="00815389" w:rsidP="006E2496">
      <w:pPr>
        <w:pStyle w:val="Subtitle"/>
        <w:spacing w:after="100" w:afterAutospacing="1"/>
        <w:jc w:val="center"/>
      </w:pPr>
      <w:r>
        <w:t xml:space="preserve">Meeting Minutes: </w:t>
      </w:r>
      <w:r w:rsidR="00BD1D89">
        <w:t>March 6th</w:t>
      </w:r>
      <w:r w:rsidR="000700C4">
        <w:t>, 2013</w:t>
      </w:r>
    </w:p>
    <w:p w:rsidR="009A6582" w:rsidRDefault="00815389" w:rsidP="00815389">
      <w:pPr>
        <w:pStyle w:val="Heading1"/>
      </w:pPr>
      <w:r>
        <w:t>Call to Order</w:t>
      </w:r>
    </w:p>
    <w:p w:rsidR="00815389" w:rsidRPr="00815389" w:rsidRDefault="00815389" w:rsidP="00815389">
      <w:pPr>
        <w:rPr>
          <w:b/>
        </w:rPr>
      </w:pPr>
      <w:r>
        <w:t xml:space="preserve">Niklas called to order the Hood River Water Planning Group Meeting at </w:t>
      </w:r>
      <w:r>
        <w:rPr>
          <w:b/>
        </w:rPr>
        <w:t xml:space="preserve">2:00 pm </w:t>
      </w:r>
      <w:r>
        <w:t xml:space="preserve">on </w:t>
      </w:r>
      <w:r w:rsidR="00BD1D89">
        <w:rPr>
          <w:b/>
        </w:rPr>
        <w:t>March 6</w:t>
      </w:r>
      <w:r w:rsidR="00BD1D89" w:rsidRPr="00BD1D89">
        <w:rPr>
          <w:b/>
          <w:vertAlign w:val="superscript"/>
        </w:rPr>
        <w:t>th</w:t>
      </w:r>
      <w:r w:rsidR="00BD1D89">
        <w:rPr>
          <w:b/>
        </w:rPr>
        <w:t>, 2013</w:t>
      </w:r>
      <w:r w:rsidR="00465E75">
        <w:rPr>
          <w:b/>
        </w:rPr>
        <w:t>.</w:t>
      </w:r>
    </w:p>
    <w:p w:rsidR="006711BB" w:rsidRDefault="00815389" w:rsidP="00815389">
      <w:pPr>
        <w:pStyle w:val="Heading1"/>
      </w:pPr>
      <w:r>
        <w:t>Attendees</w:t>
      </w:r>
    </w:p>
    <w:p w:rsidR="00815389" w:rsidRDefault="00815389" w:rsidP="00815389">
      <w:r>
        <w:t>The following were present:</w:t>
      </w:r>
    </w:p>
    <w:tbl>
      <w:tblPr>
        <w:tblStyle w:val="TableGrid"/>
        <w:tblW w:w="0" w:type="auto"/>
        <w:tblLook w:val="04A0"/>
      </w:tblPr>
      <w:tblGrid>
        <w:gridCol w:w="4788"/>
        <w:gridCol w:w="4788"/>
      </w:tblGrid>
      <w:tr w:rsidR="000A69FC" w:rsidTr="007A1988">
        <w:tc>
          <w:tcPr>
            <w:tcW w:w="4788" w:type="dxa"/>
          </w:tcPr>
          <w:p w:rsidR="000A69FC" w:rsidRPr="00F46442" w:rsidRDefault="000A69FC" w:rsidP="007A1988">
            <w:pPr>
              <w:jc w:val="center"/>
              <w:rPr>
                <w:b/>
              </w:rPr>
            </w:pPr>
            <w:r>
              <w:rPr>
                <w:b/>
              </w:rPr>
              <w:t>Name</w:t>
            </w:r>
          </w:p>
        </w:tc>
        <w:tc>
          <w:tcPr>
            <w:tcW w:w="4788" w:type="dxa"/>
          </w:tcPr>
          <w:p w:rsidR="000A69FC" w:rsidRPr="00F46442" w:rsidRDefault="000A69FC" w:rsidP="007A1988">
            <w:pPr>
              <w:jc w:val="center"/>
              <w:rPr>
                <w:b/>
              </w:rPr>
            </w:pPr>
            <w:r>
              <w:rPr>
                <w:b/>
              </w:rPr>
              <w:t>Organization</w:t>
            </w:r>
          </w:p>
        </w:tc>
      </w:tr>
      <w:tr w:rsidR="0040432E" w:rsidTr="007A1988">
        <w:trPr>
          <w:trHeight w:val="288"/>
        </w:trPr>
        <w:tc>
          <w:tcPr>
            <w:tcW w:w="4788" w:type="dxa"/>
          </w:tcPr>
          <w:p w:rsidR="0040432E" w:rsidRDefault="0040432E" w:rsidP="00E87852">
            <w:pPr>
              <w:pStyle w:val="ListParagraph"/>
              <w:numPr>
                <w:ilvl w:val="0"/>
                <w:numId w:val="27"/>
              </w:numPr>
            </w:pPr>
            <w:r>
              <w:t>Hugh McMahan</w:t>
            </w:r>
          </w:p>
        </w:tc>
        <w:tc>
          <w:tcPr>
            <w:tcW w:w="4788" w:type="dxa"/>
          </w:tcPr>
          <w:p w:rsidR="0040432E" w:rsidRDefault="0040432E" w:rsidP="007A1988">
            <w:pPr>
              <w:jc w:val="center"/>
            </w:pPr>
            <w:r>
              <w:t>At Large Member</w:t>
            </w:r>
          </w:p>
        </w:tc>
      </w:tr>
      <w:tr w:rsidR="0040432E" w:rsidTr="007A1988">
        <w:trPr>
          <w:trHeight w:val="288"/>
        </w:trPr>
        <w:tc>
          <w:tcPr>
            <w:tcW w:w="4788" w:type="dxa"/>
          </w:tcPr>
          <w:p w:rsidR="0040432E" w:rsidRDefault="0040432E" w:rsidP="007A1988">
            <w:pPr>
              <w:pStyle w:val="ListParagraph"/>
              <w:numPr>
                <w:ilvl w:val="0"/>
                <w:numId w:val="27"/>
              </w:numPr>
            </w:pPr>
            <w:r>
              <w:t>Jason Keller</w:t>
            </w:r>
          </w:p>
        </w:tc>
        <w:tc>
          <w:tcPr>
            <w:tcW w:w="4788" w:type="dxa"/>
          </w:tcPr>
          <w:p w:rsidR="0040432E" w:rsidRDefault="0040432E" w:rsidP="007A1988">
            <w:pPr>
              <w:jc w:val="center"/>
            </w:pPr>
            <w:r>
              <w:t>At Large Member</w:t>
            </w:r>
          </w:p>
        </w:tc>
      </w:tr>
      <w:tr w:rsidR="0040432E" w:rsidTr="007A1988">
        <w:trPr>
          <w:trHeight w:val="288"/>
        </w:trPr>
        <w:tc>
          <w:tcPr>
            <w:tcW w:w="4788" w:type="dxa"/>
          </w:tcPr>
          <w:p w:rsidR="0040432E" w:rsidRDefault="0040432E" w:rsidP="007A1988">
            <w:pPr>
              <w:pStyle w:val="ListParagraph"/>
              <w:numPr>
                <w:ilvl w:val="0"/>
                <w:numId w:val="27"/>
              </w:numPr>
            </w:pPr>
            <w:r>
              <w:t>Chris Brun</w:t>
            </w:r>
          </w:p>
        </w:tc>
        <w:tc>
          <w:tcPr>
            <w:tcW w:w="4788" w:type="dxa"/>
          </w:tcPr>
          <w:p w:rsidR="0040432E" w:rsidRDefault="0040432E" w:rsidP="007A1988">
            <w:pPr>
              <w:jc w:val="center"/>
            </w:pPr>
            <w:r>
              <w:t>Confederated Tribes of Warm Springs</w:t>
            </w:r>
          </w:p>
        </w:tc>
      </w:tr>
      <w:tr w:rsidR="0040432E" w:rsidTr="007A1988">
        <w:trPr>
          <w:trHeight w:val="288"/>
        </w:trPr>
        <w:tc>
          <w:tcPr>
            <w:tcW w:w="4788" w:type="dxa"/>
          </w:tcPr>
          <w:p w:rsidR="0040432E" w:rsidRDefault="0040432E" w:rsidP="007A1988">
            <w:pPr>
              <w:pStyle w:val="ListParagraph"/>
              <w:numPr>
                <w:ilvl w:val="0"/>
                <w:numId w:val="27"/>
              </w:numPr>
            </w:pPr>
            <w:r>
              <w:t>John Buckley</w:t>
            </w:r>
          </w:p>
        </w:tc>
        <w:tc>
          <w:tcPr>
            <w:tcW w:w="4788" w:type="dxa"/>
          </w:tcPr>
          <w:p w:rsidR="0040432E" w:rsidRDefault="0040432E" w:rsidP="007A1988">
            <w:pPr>
              <w:jc w:val="center"/>
            </w:pPr>
            <w:r>
              <w:t>East Fork Irrigation District</w:t>
            </w:r>
          </w:p>
        </w:tc>
      </w:tr>
      <w:tr w:rsidR="0040432E" w:rsidTr="007A1988">
        <w:trPr>
          <w:trHeight w:val="288"/>
        </w:trPr>
        <w:tc>
          <w:tcPr>
            <w:tcW w:w="4788" w:type="dxa"/>
          </w:tcPr>
          <w:p w:rsidR="0040432E" w:rsidRDefault="0040432E" w:rsidP="007A1988">
            <w:pPr>
              <w:pStyle w:val="ListParagraph"/>
              <w:numPr>
                <w:ilvl w:val="0"/>
                <w:numId w:val="27"/>
              </w:numPr>
            </w:pPr>
            <w:r>
              <w:t>Jer Camarata</w:t>
            </w:r>
          </w:p>
        </w:tc>
        <w:tc>
          <w:tcPr>
            <w:tcW w:w="4788" w:type="dxa"/>
          </w:tcPr>
          <w:p w:rsidR="0040432E" w:rsidRDefault="0040432E" w:rsidP="007A1988">
            <w:pPr>
              <w:jc w:val="center"/>
            </w:pPr>
            <w:r>
              <w:t>Farmers Irrigation District</w:t>
            </w:r>
          </w:p>
        </w:tc>
      </w:tr>
      <w:tr w:rsidR="0040432E" w:rsidTr="007A1988">
        <w:trPr>
          <w:trHeight w:val="288"/>
        </w:trPr>
        <w:tc>
          <w:tcPr>
            <w:tcW w:w="4788" w:type="dxa"/>
          </w:tcPr>
          <w:p w:rsidR="0040432E" w:rsidRDefault="0040432E" w:rsidP="007A1988">
            <w:pPr>
              <w:pStyle w:val="ListParagraph"/>
              <w:numPr>
                <w:ilvl w:val="0"/>
                <w:numId w:val="27"/>
              </w:numPr>
            </w:pPr>
            <w:r>
              <w:t>Les Perkins</w:t>
            </w:r>
          </w:p>
        </w:tc>
        <w:tc>
          <w:tcPr>
            <w:tcW w:w="4788" w:type="dxa"/>
          </w:tcPr>
          <w:p w:rsidR="0040432E" w:rsidRDefault="0040432E" w:rsidP="007A1988">
            <w:pPr>
              <w:jc w:val="center"/>
            </w:pPr>
            <w:r>
              <w:t>Hood River County</w:t>
            </w:r>
          </w:p>
        </w:tc>
      </w:tr>
      <w:tr w:rsidR="0040432E" w:rsidTr="007A1988">
        <w:trPr>
          <w:trHeight w:val="288"/>
        </w:trPr>
        <w:tc>
          <w:tcPr>
            <w:tcW w:w="4788" w:type="dxa"/>
          </w:tcPr>
          <w:p w:rsidR="0040432E" w:rsidRDefault="0040432E" w:rsidP="007A1988">
            <w:pPr>
              <w:pStyle w:val="ListParagraph"/>
              <w:numPr>
                <w:ilvl w:val="0"/>
                <w:numId w:val="27"/>
              </w:numPr>
            </w:pPr>
            <w:r>
              <w:t>Mike Benedict</w:t>
            </w:r>
          </w:p>
        </w:tc>
        <w:tc>
          <w:tcPr>
            <w:tcW w:w="4788" w:type="dxa"/>
          </w:tcPr>
          <w:p w:rsidR="0040432E" w:rsidRDefault="0040432E" w:rsidP="007A1988">
            <w:pPr>
              <w:jc w:val="center"/>
            </w:pPr>
            <w:r>
              <w:t>Hood River County</w:t>
            </w:r>
          </w:p>
        </w:tc>
      </w:tr>
      <w:tr w:rsidR="0040432E" w:rsidTr="007A1988">
        <w:trPr>
          <w:trHeight w:val="288"/>
        </w:trPr>
        <w:tc>
          <w:tcPr>
            <w:tcW w:w="4788" w:type="dxa"/>
          </w:tcPr>
          <w:p w:rsidR="0040432E" w:rsidRDefault="0040432E" w:rsidP="007A1988">
            <w:pPr>
              <w:pStyle w:val="ListParagraph"/>
              <w:numPr>
                <w:ilvl w:val="0"/>
                <w:numId w:val="27"/>
              </w:numPr>
            </w:pPr>
            <w:r>
              <w:t>Mattie Bossler</w:t>
            </w:r>
          </w:p>
        </w:tc>
        <w:tc>
          <w:tcPr>
            <w:tcW w:w="4788" w:type="dxa"/>
          </w:tcPr>
          <w:p w:rsidR="0040432E" w:rsidRDefault="0040432E" w:rsidP="007A1988">
            <w:pPr>
              <w:jc w:val="center"/>
            </w:pPr>
            <w:r>
              <w:t>Hood River County/ East Fork Irrigation District</w:t>
            </w:r>
          </w:p>
        </w:tc>
      </w:tr>
      <w:tr w:rsidR="0040432E" w:rsidTr="007A1988">
        <w:trPr>
          <w:trHeight w:val="288"/>
        </w:trPr>
        <w:tc>
          <w:tcPr>
            <w:tcW w:w="4788" w:type="dxa"/>
          </w:tcPr>
          <w:p w:rsidR="0040432E" w:rsidRDefault="0040432E" w:rsidP="007A1988">
            <w:pPr>
              <w:pStyle w:val="ListParagraph"/>
              <w:numPr>
                <w:ilvl w:val="0"/>
                <w:numId w:val="27"/>
              </w:numPr>
            </w:pPr>
            <w:r>
              <w:t xml:space="preserve">Steve Stampfli </w:t>
            </w:r>
          </w:p>
        </w:tc>
        <w:tc>
          <w:tcPr>
            <w:tcW w:w="4788" w:type="dxa"/>
          </w:tcPr>
          <w:p w:rsidR="0040432E" w:rsidRDefault="0040432E" w:rsidP="00857F55">
            <w:pPr>
              <w:jc w:val="center"/>
            </w:pPr>
            <w:r>
              <w:t>Hood River Watershed Group</w:t>
            </w:r>
          </w:p>
        </w:tc>
      </w:tr>
      <w:tr w:rsidR="0040432E" w:rsidTr="007A1988">
        <w:trPr>
          <w:trHeight w:val="288"/>
        </w:trPr>
        <w:tc>
          <w:tcPr>
            <w:tcW w:w="4788" w:type="dxa"/>
          </w:tcPr>
          <w:p w:rsidR="0040432E" w:rsidRDefault="0040432E" w:rsidP="007A1988">
            <w:pPr>
              <w:pStyle w:val="ListParagraph"/>
              <w:numPr>
                <w:ilvl w:val="0"/>
                <w:numId w:val="27"/>
              </w:numPr>
            </w:pPr>
            <w:r>
              <w:t>Bonnie Lamb</w:t>
            </w:r>
          </w:p>
        </w:tc>
        <w:tc>
          <w:tcPr>
            <w:tcW w:w="4788" w:type="dxa"/>
          </w:tcPr>
          <w:p w:rsidR="0040432E" w:rsidRDefault="0040432E" w:rsidP="007A1988">
            <w:pPr>
              <w:jc w:val="center"/>
            </w:pPr>
            <w:r>
              <w:t>Oregon Department of Environmental Quality</w:t>
            </w:r>
          </w:p>
        </w:tc>
      </w:tr>
      <w:tr w:rsidR="0040432E" w:rsidTr="007A1988">
        <w:trPr>
          <w:trHeight w:val="288"/>
        </w:trPr>
        <w:tc>
          <w:tcPr>
            <w:tcW w:w="4788" w:type="dxa"/>
          </w:tcPr>
          <w:p w:rsidR="0040432E" w:rsidRDefault="0040432E" w:rsidP="007A1988">
            <w:pPr>
              <w:pStyle w:val="ListParagraph"/>
              <w:numPr>
                <w:ilvl w:val="0"/>
                <w:numId w:val="27"/>
              </w:numPr>
            </w:pPr>
            <w:r>
              <w:t xml:space="preserve">Rick </w:t>
            </w:r>
            <w:proofErr w:type="spellStart"/>
            <w:r>
              <w:t>Craiger</w:t>
            </w:r>
            <w:proofErr w:type="spellEnd"/>
          </w:p>
        </w:tc>
        <w:tc>
          <w:tcPr>
            <w:tcW w:w="4788" w:type="dxa"/>
          </w:tcPr>
          <w:p w:rsidR="0040432E" w:rsidRDefault="0040432E" w:rsidP="007A1988">
            <w:pPr>
              <w:jc w:val="center"/>
            </w:pPr>
            <w:r>
              <w:t>Oregon Watershed Enhancement Board</w:t>
            </w:r>
          </w:p>
        </w:tc>
      </w:tr>
      <w:tr w:rsidR="0040432E" w:rsidTr="007A1988">
        <w:trPr>
          <w:trHeight w:val="288"/>
        </w:trPr>
        <w:tc>
          <w:tcPr>
            <w:tcW w:w="4788" w:type="dxa"/>
          </w:tcPr>
          <w:p w:rsidR="0040432E" w:rsidRDefault="0040432E" w:rsidP="007A1988">
            <w:pPr>
              <w:pStyle w:val="ListParagraph"/>
              <w:numPr>
                <w:ilvl w:val="0"/>
                <w:numId w:val="27"/>
              </w:numPr>
            </w:pPr>
            <w:r>
              <w:t>Gary Asbridge</w:t>
            </w:r>
          </w:p>
        </w:tc>
        <w:tc>
          <w:tcPr>
            <w:tcW w:w="4788" w:type="dxa"/>
          </w:tcPr>
          <w:p w:rsidR="0040432E" w:rsidRDefault="0040432E" w:rsidP="007A1988">
            <w:pPr>
              <w:jc w:val="center"/>
            </w:pPr>
            <w:r>
              <w:t>U.S. Forest Service</w:t>
            </w:r>
          </w:p>
        </w:tc>
      </w:tr>
      <w:tr w:rsidR="0040432E" w:rsidTr="007A1988">
        <w:trPr>
          <w:trHeight w:val="288"/>
        </w:trPr>
        <w:tc>
          <w:tcPr>
            <w:tcW w:w="4788" w:type="dxa"/>
          </w:tcPr>
          <w:p w:rsidR="0040432E" w:rsidRDefault="0040432E" w:rsidP="007A1988">
            <w:pPr>
              <w:pStyle w:val="ListParagraph"/>
              <w:numPr>
                <w:ilvl w:val="0"/>
                <w:numId w:val="27"/>
              </w:numPr>
            </w:pPr>
            <w:r>
              <w:t>Niklas Christensen</w:t>
            </w:r>
          </w:p>
        </w:tc>
        <w:tc>
          <w:tcPr>
            <w:tcW w:w="4788" w:type="dxa"/>
          </w:tcPr>
          <w:p w:rsidR="0040432E" w:rsidRDefault="0040432E" w:rsidP="0040432E">
            <w:pPr>
              <w:jc w:val="center"/>
            </w:pPr>
            <w:r>
              <w:t xml:space="preserve">Watershed Professionals Network </w:t>
            </w:r>
          </w:p>
        </w:tc>
      </w:tr>
    </w:tbl>
    <w:p w:rsidR="00815389" w:rsidRPr="00815389" w:rsidRDefault="00815389" w:rsidP="00815389"/>
    <w:p w:rsidR="000A69FC" w:rsidRDefault="000A69FC" w:rsidP="00833F74">
      <w:pPr>
        <w:pStyle w:val="Heading1"/>
      </w:pPr>
      <w:r>
        <w:t>Planned Business</w:t>
      </w:r>
    </w:p>
    <w:p w:rsidR="00E82FF3" w:rsidRDefault="005D6806" w:rsidP="000A69FC">
      <w:r>
        <w:t xml:space="preserve">Niklas began the meeting with introductions.  </w:t>
      </w:r>
      <w:r w:rsidR="000A69FC">
        <w:t>The majority of the meeting was spent reviewing the status report</w:t>
      </w:r>
      <w:r w:rsidR="00CF384A">
        <w:t>.</w:t>
      </w:r>
      <w:r w:rsidR="00E82FF3">
        <w:t xml:space="preserve">  </w:t>
      </w:r>
    </w:p>
    <w:p w:rsidR="00E82FF3" w:rsidRDefault="00E82FF3" w:rsidP="00E82FF3">
      <w:pPr>
        <w:pStyle w:val="Heading2"/>
      </w:pPr>
      <w:r>
        <w:t>Introduction</w:t>
      </w:r>
    </w:p>
    <w:p w:rsidR="005C7F03" w:rsidRDefault="005C7F03" w:rsidP="00E82FF3">
      <w:pPr>
        <w:pStyle w:val="ListParagraph"/>
        <w:numPr>
          <w:ilvl w:val="0"/>
          <w:numId w:val="6"/>
        </w:numPr>
        <w:rPr>
          <w:sz w:val="22"/>
        </w:rPr>
      </w:pPr>
      <w:r>
        <w:rPr>
          <w:sz w:val="22"/>
        </w:rPr>
        <w:t xml:space="preserve">Mike announced that Niklas had ended his employment with Herrera Environmental Consultants and now is employed with </w:t>
      </w:r>
      <w:r w:rsidR="0040432E">
        <w:rPr>
          <w:sz w:val="22"/>
        </w:rPr>
        <w:t>Watershed Professionals Network (</w:t>
      </w:r>
      <w:r>
        <w:rPr>
          <w:sz w:val="22"/>
        </w:rPr>
        <w:t>WPN</w:t>
      </w:r>
      <w:r w:rsidR="0040432E">
        <w:rPr>
          <w:sz w:val="22"/>
        </w:rPr>
        <w:t>)</w:t>
      </w:r>
      <w:r>
        <w:rPr>
          <w:sz w:val="22"/>
        </w:rPr>
        <w:t>.  The County ended their contract with Herrera and signed a new contract with WPN which amounted to the unused funds and incomplete tasks from the contract with Herrera.</w:t>
      </w:r>
    </w:p>
    <w:p w:rsidR="00E82FF3" w:rsidRDefault="00E82FF3" w:rsidP="00E82FF3">
      <w:pPr>
        <w:pStyle w:val="ListParagraph"/>
        <w:numPr>
          <w:ilvl w:val="0"/>
          <w:numId w:val="6"/>
        </w:numPr>
        <w:rPr>
          <w:sz w:val="22"/>
        </w:rPr>
      </w:pPr>
      <w:r>
        <w:rPr>
          <w:sz w:val="22"/>
        </w:rPr>
        <w:t>Niklas presented and reviewed the schedule for Consultants, the Bureau of Reclamation, and Hood River County working on the Water Planning Study on page 3 of the 3.1.13 Status Report to clarify any confusion with previous versions of the schedule.</w:t>
      </w:r>
      <w:r w:rsidR="004D6FD3">
        <w:rPr>
          <w:sz w:val="22"/>
        </w:rPr>
        <w:t xml:space="preserve"> He announced the majority of the tasks for each party were on schedule with exception to Climate/Hydrologic Modeling being </w:t>
      </w:r>
      <w:r w:rsidR="004D6FD3">
        <w:rPr>
          <w:sz w:val="22"/>
        </w:rPr>
        <w:lastRenderedPageBreak/>
        <w:t xml:space="preserve">performed by the Bureau of Reclamation.  The Bureau is </w:t>
      </w:r>
      <w:r w:rsidR="003C1D02">
        <w:rPr>
          <w:sz w:val="22"/>
        </w:rPr>
        <w:t xml:space="preserve">at the calibration stage with </w:t>
      </w:r>
      <w:r w:rsidR="00E82C20">
        <w:rPr>
          <w:sz w:val="22"/>
        </w:rPr>
        <w:t>the</w:t>
      </w:r>
      <w:r w:rsidR="004D6FD3">
        <w:rPr>
          <w:sz w:val="22"/>
        </w:rPr>
        <w:t xml:space="preserve"> DHVSM model</w:t>
      </w:r>
      <w:r w:rsidR="00E82C20">
        <w:rPr>
          <w:sz w:val="22"/>
        </w:rPr>
        <w:t>.</w:t>
      </w:r>
    </w:p>
    <w:p w:rsidR="00BD1D89" w:rsidRPr="009A35A7" w:rsidRDefault="004D6FD3" w:rsidP="00BD1D89">
      <w:pPr>
        <w:pStyle w:val="ListParagraph"/>
        <w:numPr>
          <w:ilvl w:val="0"/>
          <w:numId w:val="6"/>
        </w:numPr>
        <w:rPr>
          <w:sz w:val="22"/>
        </w:rPr>
      </w:pPr>
      <w:r>
        <w:rPr>
          <w:sz w:val="22"/>
        </w:rPr>
        <w:t xml:space="preserve">Niklas also </w:t>
      </w:r>
      <w:r w:rsidR="00265CD7">
        <w:rPr>
          <w:sz w:val="22"/>
        </w:rPr>
        <w:t>reviewed two</w:t>
      </w:r>
      <w:r w:rsidR="00361A44">
        <w:rPr>
          <w:sz w:val="22"/>
        </w:rPr>
        <w:t xml:space="preserve"> </w:t>
      </w:r>
      <w:r>
        <w:rPr>
          <w:sz w:val="22"/>
        </w:rPr>
        <w:t>overall considerations (</w:t>
      </w:r>
      <w:r w:rsidR="00361A44">
        <w:rPr>
          <w:sz w:val="22"/>
        </w:rPr>
        <w:t xml:space="preserve">see </w:t>
      </w:r>
      <w:r>
        <w:rPr>
          <w:sz w:val="22"/>
        </w:rPr>
        <w:t>pg. 4, 3.1.13 Status Update)</w:t>
      </w:r>
      <w:r w:rsidR="00361A44">
        <w:rPr>
          <w:sz w:val="22"/>
        </w:rPr>
        <w:t>: the need for extending the historical record for the flow data used</w:t>
      </w:r>
      <w:r w:rsidR="00265CD7">
        <w:rPr>
          <w:sz w:val="22"/>
        </w:rPr>
        <w:t xml:space="preserve"> in the DHVSM </w:t>
      </w:r>
      <w:r w:rsidR="003C1D02">
        <w:rPr>
          <w:sz w:val="22"/>
        </w:rPr>
        <w:t>model,</w:t>
      </w:r>
      <w:r w:rsidR="00361A44">
        <w:rPr>
          <w:sz w:val="22"/>
        </w:rPr>
        <w:t xml:space="preserve"> and the need to </w:t>
      </w:r>
      <w:r w:rsidR="00E82C20">
        <w:rPr>
          <w:sz w:val="22"/>
        </w:rPr>
        <w:t>better</w:t>
      </w:r>
      <w:r w:rsidR="003C1D02">
        <w:rPr>
          <w:sz w:val="22"/>
        </w:rPr>
        <w:t xml:space="preserve"> </w:t>
      </w:r>
      <w:r w:rsidR="00361A44">
        <w:rPr>
          <w:sz w:val="22"/>
        </w:rPr>
        <w:t xml:space="preserve">calibrate </w:t>
      </w:r>
      <w:r w:rsidR="00EA34A7">
        <w:rPr>
          <w:sz w:val="22"/>
        </w:rPr>
        <w:t xml:space="preserve">the model </w:t>
      </w:r>
      <w:r w:rsidR="00361A44">
        <w:rPr>
          <w:sz w:val="22"/>
        </w:rPr>
        <w:t xml:space="preserve">to produce results more representative of observed data. Niklas said he planned on meeting with the Climate </w:t>
      </w:r>
      <w:r w:rsidR="00265CD7">
        <w:rPr>
          <w:sz w:val="22"/>
        </w:rPr>
        <w:t xml:space="preserve">Impact Group at the University of Washington and the Bureau </w:t>
      </w:r>
      <w:r w:rsidR="008A1A9D">
        <w:rPr>
          <w:sz w:val="22"/>
        </w:rPr>
        <w:t xml:space="preserve">on </w:t>
      </w:r>
      <w:r w:rsidR="00EA34A7">
        <w:rPr>
          <w:sz w:val="22"/>
        </w:rPr>
        <w:t>3.</w:t>
      </w:r>
      <w:r w:rsidR="003C1D02">
        <w:rPr>
          <w:sz w:val="22"/>
        </w:rPr>
        <w:t>7</w:t>
      </w:r>
      <w:r w:rsidR="00EA34A7">
        <w:rPr>
          <w:sz w:val="22"/>
        </w:rPr>
        <w:t>.13</w:t>
      </w:r>
      <w:r w:rsidR="00361A44">
        <w:rPr>
          <w:sz w:val="22"/>
        </w:rPr>
        <w:t xml:space="preserve"> to discuss how to remedy these issues.</w:t>
      </w:r>
    </w:p>
    <w:p w:rsidR="00833F74" w:rsidRDefault="00833F74" w:rsidP="000A69FC">
      <w:pPr>
        <w:pStyle w:val="Heading2"/>
      </w:pPr>
      <w:r>
        <w:t xml:space="preserve">Groundwater </w:t>
      </w:r>
      <w:r w:rsidR="002B2C69">
        <w:t>Modeling</w:t>
      </w:r>
    </w:p>
    <w:p w:rsidR="00010C6F" w:rsidRDefault="00793487" w:rsidP="00793487">
      <w:pPr>
        <w:pStyle w:val="ListParagraph"/>
        <w:numPr>
          <w:ilvl w:val="0"/>
          <w:numId w:val="36"/>
        </w:numPr>
        <w:rPr>
          <w:sz w:val="22"/>
        </w:rPr>
      </w:pPr>
      <w:r>
        <w:rPr>
          <w:sz w:val="22"/>
        </w:rPr>
        <w:t>Niklas</w:t>
      </w:r>
      <w:r w:rsidR="00010C6F">
        <w:rPr>
          <w:sz w:val="22"/>
        </w:rPr>
        <w:t xml:space="preserve"> summarized the Bureau’s progress on Groundwater </w:t>
      </w:r>
      <w:proofErr w:type="gramStart"/>
      <w:r w:rsidR="00010C6F">
        <w:rPr>
          <w:sz w:val="22"/>
        </w:rPr>
        <w:t>Modeling</w:t>
      </w:r>
      <w:proofErr w:type="gramEnd"/>
      <w:r w:rsidR="00010C6F">
        <w:rPr>
          <w:sz w:val="22"/>
        </w:rPr>
        <w:t xml:space="preserve"> (see </w:t>
      </w:r>
      <w:r>
        <w:rPr>
          <w:sz w:val="22"/>
        </w:rPr>
        <w:t>3</w:t>
      </w:r>
      <w:r w:rsidR="00010C6F">
        <w:rPr>
          <w:sz w:val="22"/>
        </w:rPr>
        <w:t>.</w:t>
      </w:r>
      <w:r>
        <w:rPr>
          <w:sz w:val="22"/>
        </w:rPr>
        <w:t>1</w:t>
      </w:r>
      <w:r w:rsidR="00010C6F">
        <w:rPr>
          <w:sz w:val="22"/>
        </w:rPr>
        <w:t>.13 Status Report).</w:t>
      </w:r>
    </w:p>
    <w:p w:rsidR="00AE1C6D" w:rsidRDefault="00793487" w:rsidP="00793487">
      <w:pPr>
        <w:pStyle w:val="ListParagraph"/>
        <w:numPr>
          <w:ilvl w:val="0"/>
          <w:numId w:val="36"/>
        </w:numPr>
        <w:rPr>
          <w:sz w:val="22"/>
        </w:rPr>
      </w:pPr>
      <w:r>
        <w:rPr>
          <w:sz w:val="22"/>
        </w:rPr>
        <w:t xml:space="preserve">Niklas presented </w:t>
      </w:r>
      <w:r w:rsidR="00EA34A7">
        <w:rPr>
          <w:sz w:val="22"/>
        </w:rPr>
        <w:t>some overall considerations</w:t>
      </w:r>
      <w:r w:rsidR="0040432E">
        <w:rPr>
          <w:sz w:val="22"/>
        </w:rPr>
        <w:t xml:space="preserve"> from</w:t>
      </w:r>
      <w:r>
        <w:rPr>
          <w:sz w:val="22"/>
        </w:rPr>
        <w:t xml:space="preserve"> the Bureau’s Groundwater Design Document</w:t>
      </w:r>
      <w:r w:rsidR="00EA34A7">
        <w:rPr>
          <w:sz w:val="22"/>
        </w:rPr>
        <w:t xml:space="preserve">; </w:t>
      </w:r>
      <w:proofErr w:type="gramStart"/>
      <w:r w:rsidR="003C1D02">
        <w:rPr>
          <w:sz w:val="22"/>
        </w:rPr>
        <w:t>Th</w:t>
      </w:r>
      <w:r w:rsidR="00EA34A7">
        <w:rPr>
          <w:sz w:val="22"/>
        </w:rPr>
        <w:t>e</w:t>
      </w:r>
      <w:r w:rsidR="003C1D02">
        <w:rPr>
          <w:sz w:val="22"/>
        </w:rPr>
        <w:t>y</w:t>
      </w:r>
      <w:proofErr w:type="gramEnd"/>
      <w:r w:rsidR="00EA34A7">
        <w:rPr>
          <w:sz w:val="22"/>
        </w:rPr>
        <w:t xml:space="preserve"> found</w:t>
      </w:r>
      <w:r w:rsidR="009A2B0B">
        <w:rPr>
          <w:sz w:val="22"/>
        </w:rPr>
        <w:t xml:space="preserve"> </w:t>
      </w:r>
      <w:r w:rsidR="003C1D02">
        <w:rPr>
          <w:sz w:val="22"/>
        </w:rPr>
        <w:t xml:space="preserve">in </w:t>
      </w:r>
      <w:r w:rsidR="00EA34A7">
        <w:rPr>
          <w:sz w:val="22"/>
        </w:rPr>
        <w:t xml:space="preserve">their </w:t>
      </w:r>
      <w:r w:rsidR="009A2B0B">
        <w:rPr>
          <w:sz w:val="22"/>
        </w:rPr>
        <w:t>preliminary level of analysis</w:t>
      </w:r>
      <w:r w:rsidR="00FA448C">
        <w:rPr>
          <w:sz w:val="22"/>
        </w:rPr>
        <w:t xml:space="preserve"> </w:t>
      </w:r>
      <w:r w:rsidR="00EA34A7">
        <w:rPr>
          <w:sz w:val="22"/>
        </w:rPr>
        <w:t xml:space="preserve">that </w:t>
      </w:r>
      <w:r w:rsidR="009A2B0B">
        <w:rPr>
          <w:sz w:val="22"/>
        </w:rPr>
        <w:t xml:space="preserve">the Basin has a lot of </w:t>
      </w:r>
      <w:r w:rsidR="00FA448C">
        <w:rPr>
          <w:sz w:val="22"/>
        </w:rPr>
        <w:t>clays and fine grain soils</w:t>
      </w:r>
      <w:r w:rsidR="009A2B0B">
        <w:rPr>
          <w:sz w:val="22"/>
        </w:rPr>
        <w:t xml:space="preserve"> with low permeability whi</w:t>
      </w:r>
      <w:r w:rsidR="00FA448C">
        <w:rPr>
          <w:sz w:val="22"/>
        </w:rPr>
        <w:t>ch will limit recharge and ultimately groundwater availability.</w:t>
      </w:r>
    </w:p>
    <w:p w:rsidR="003C1D02" w:rsidRDefault="00FA448C" w:rsidP="00793487">
      <w:pPr>
        <w:pStyle w:val="ListParagraph"/>
        <w:numPr>
          <w:ilvl w:val="0"/>
          <w:numId w:val="36"/>
        </w:numPr>
        <w:rPr>
          <w:sz w:val="22"/>
        </w:rPr>
      </w:pPr>
      <w:r>
        <w:rPr>
          <w:sz w:val="22"/>
        </w:rPr>
        <w:t xml:space="preserve">Niklas also mentioned the need to potentially </w:t>
      </w:r>
      <w:r w:rsidR="003C1D02">
        <w:rPr>
          <w:sz w:val="22"/>
        </w:rPr>
        <w:t>reevaluate</w:t>
      </w:r>
      <w:r w:rsidR="00C95D3B">
        <w:rPr>
          <w:sz w:val="22"/>
        </w:rPr>
        <w:t xml:space="preserve"> the level of USGS involvement after the groundwater webinar being held on 3.13.13.  It’s possible the USGS may not need all the money remaining in their contract, and if so, some of that money could be shifted towards working on the DHSVM calibration.  Mike responded and said he didn’t see any problem and could prepare a contract amendment to decrease the amount of the USGS contract.</w:t>
      </w:r>
    </w:p>
    <w:p w:rsidR="003C1D02" w:rsidRDefault="003C1D02" w:rsidP="00EA31E7">
      <w:pPr>
        <w:pStyle w:val="ListParagraph"/>
        <w:rPr>
          <w:sz w:val="22"/>
        </w:rPr>
      </w:pPr>
    </w:p>
    <w:p w:rsidR="002B2C69" w:rsidRDefault="002923AB" w:rsidP="00DA52C0">
      <w:pPr>
        <w:pStyle w:val="Heading2"/>
      </w:pPr>
      <w:r>
        <w:t>Clim</w:t>
      </w:r>
      <w:r w:rsidR="00E76705">
        <w:t>ate Change Analysis</w:t>
      </w:r>
    </w:p>
    <w:p w:rsidR="008D3E6C" w:rsidRDefault="00BE6528" w:rsidP="00151BC1">
      <w:pPr>
        <w:pStyle w:val="ListParagraph"/>
        <w:numPr>
          <w:ilvl w:val="0"/>
          <w:numId w:val="28"/>
        </w:numPr>
        <w:rPr>
          <w:sz w:val="22"/>
        </w:rPr>
      </w:pPr>
      <w:r>
        <w:rPr>
          <w:sz w:val="22"/>
        </w:rPr>
        <w:t>Niklas</w:t>
      </w:r>
      <w:r w:rsidR="00B15643">
        <w:rPr>
          <w:sz w:val="22"/>
        </w:rPr>
        <w:t xml:space="preserve"> </w:t>
      </w:r>
      <w:r w:rsidR="008D3E6C" w:rsidRPr="00ED5B19">
        <w:rPr>
          <w:sz w:val="22"/>
        </w:rPr>
        <w:t xml:space="preserve">summarized the Bureau’s progress on Climate Change Analysis (see </w:t>
      </w:r>
      <w:r>
        <w:rPr>
          <w:sz w:val="22"/>
        </w:rPr>
        <w:t>3</w:t>
      </w:r>
      <w:r w:rsidR="00B15643">
        <w:rPr>
          <w:sz w:val="22"/>
        </w:rPr>
        <w:t>.1.13 Status Report</w:t>
      </w:r>
      <w:r w:rsidR="008D3E6C" w:rsidRPr="00ED5B19">
        <w:rPr>
          <w:sz w:val="22"/>
        </w:rPr>
        <w:t xml:space="preserve">).  </w:t>
      </w:r>
    </w:p>
    <w:p w:rsidR="00EA31E7" w:rsidRDefault="00BE6528">
      <w:pPr>
        <w:pStyle w:val="ListParagraph"/>
        <w:numPr>
          <w:ilvl w:val="0"/>
          <w:numId w:val="28"/>
        </w:numPr>
        <w:rPr>
          <w:sz w:val="22"/>
        </w:rPr>
      </w:pPr>
      <w:r>
        <w:rPr>
          <w:sz w:val="22"/>
        </w:rPr>
        <w:t xml:space="preserve">Niklas </w:t>
      </w:r>
      <w:r w:rsidR="00C95D3B">
        <w:rPr>
          <w:sz w:val="22"/>
        </w:rPr>
        <w:t>presented</w:t>
      </w:r>
      <w:r>
        <w:rPr>
          <w:sz w:val="22"/>
        </w:rPr>
        <w:t xml:space="preserve"> the Bureau</w:t>
      </w:r>
      <w:r w:rsidR="0040432E">
        <w:rPr>
          <w:sz w:val="22"/>
        </w:rPr>
        <w:t>’</w:t>
      </w:r>
      <w:r>
        <w:rPr>
          <w:sz w:val="22"/>
        </w:rPr>
        <w:t>s progres</w:t>
      </w:r>
      <w:r w:rsidR="008A1A9D">
        <w:rPr>
          <w:sz w:val="22"/>
        </w:rPr>
        <w:t>s in developing the DHVSM model</w:t>
      </w:r>
      <w:r w:rsidR="00C95D3B">
        <w:rPr>
          <w:sz w:val="22"/>
        </w:rPr>
        <w:t xml:space="preserve"> </w:t>
      </w:r>
      <w:r w:rsidR="008A1A9D" w:rsidRPr="00C95D3B">
        <w:rPr>
          <w:sz w:val="22"/>
        </w:rPr>
        <w:t>by</w:t>
      </w:r>
      <w:r w:rsidRPr="00C95D3B">
        <w:rPr>
          <w:sz w:val="22"/>
        </w:rPr>
        <w:t xml:space="preserve"> </w:t>
      </w:r>
      <w:r w:rsidR="00C95D3B" w:rsidRPr="00C95D3B">
        <w:rPr>
          <w:sz w:val="22"/>
        </w:rPr>
        <w:t>going over the</w:t>
      </w:r>
      <w:r w:rsidR="003A04D5" w:rsidRPr="00C95D3B">
        <w:rPr>
          <w:sz w:val="22"/>
        </w:rPr>
        <w:t xml:space="preserve"> DHVSM plots</w:t>
      </w:r>
      <w:r w:rsidR="00D36441">
        <w:rPr>
          <w:sz w:val="22"/>
        </w:rPr>
        <w:t xml:space="preserve"> in Figures 1-4 </w:t>
      </w:r>
      <w:r w:rsidR="008D6464">
        <w:rPr>
          <w:sz w:val="22"/>
        </w:rPr>
        <w:t>of</w:t>
      </w:r>
      <w:r w:rsidR="008D6464" w:rsidRPr="00C95D3B">
        <w:rPr>
          <w:sz w:val="22"/>
        </w:rPr>
        <w:t xml:space="preserve"> </w:t>
      </w:r>
      <w:r w:rsidR="00E9210E" w:rsidRPr="00C95D3B">
        <w:rPr>
          <w:sz w:val="22"/>
        </w:rPr>
        <w:t xml:space="preserve">the Status Report. </w:t>
      </w:r>
      <w:r w:rsidR="008D6464">
        <w:rPr>
          <w:sz w:val="22"/>
        </w:rPr>
        <w:t xml:space="preserve"> </w:t>
      </w:r>
      <w:r w:rsidR="00E9210E" w:rsidRPr="00C95D3B">
        <w:rPr>
          <w:sz w:val="22"/>
        </w:rPr>
        <w:t>Figure</w:t>
      </w:r>
      <w:r w:rsidR="00EA34A7" w:rsidRPr="00C95D3B">
        <w:rPr>
          <w:sz w:val="22"/>
        </w:rPr>
        <w:t>s</w:t>
      </w:r>
      <w:r w:rsidR="00D36441">
        <w:rPr>
          <w:sz w:val="22"/>
        </w:rPr>
        <w:t xml:space="preserve"> 2 and 3 </w:t>
      </w:r>
      <w:r w:rsidR="00DC6820">
        <w:rPr>
          <w:sz w:val="22"/>
        </w:rPr>
        <w:t>show</w:t>
      </w:r>
      <w:r w:rsidR="0040432E" w:rsidRPr="00C95D3B">
        <w:rPr>
          <w:sz w:val="22"/>
        </w:rPr>
        <w:t xml:space="preserve"> modeled flows from</w:t>
      </w:r>
      <w:r w:rsidR="00E9210E" w:rsidRPr="00C95D3B">
        <w:rPr>
          <w:sz w:val="22"/>
        </w:rPr>
        <w:t xml:space="preserve"> DHVSM</w:t>
      </w:r>
      <w:r w:rsidR="00D36441">
        <w:rPr>
          <w:sz w:val="22"/>
        </w:rPr>
        <w:t xml:space="preserve"> and observed </w:t>
      </w:r>
      <w:proofErr w:type="spellStart"/>
      <w:r w:rsidR="00D36441">
        <w:rPr>
          <w:sz w:val="22"/>
        </w:rPr>
        <w:t>streamflows</w:t>
      </w:r>
      <w:proofErr w:type="spellEnd"/>
      <w:r w:rsidR="00D36441">
        <w:rPr>
          <w:sz w:val="22"/>
        </w:rPr>
        <w:t xml:space="preserve"> from Hood River at Tucker Bridge and the West Fork Hood River, respectively</w:t>
      </w:r>
      <w:r w:rsidR="00DC6820">
        <w:rPr>
          <w:sz w:val="22"/>
        </w:rPr>
        <w:t xml:space="preserve">.  </w:t>
      </w:r>
      <w:r w:rsidR="00E9210E" w:rsidRPr="00C95D3B">
        <w:rPr>
          <w:sz w:val="22"/>
        </w:rPr>
        <w:t xml:space="preserve"> </w:t>
      </w:r>
      <w:r w:rsidR="00DC6820">
        <w:rPr>
          <w:sz w:val="22"/>
        </w:rPr>
        <w:t>M</w:t>
      </w:r>
      <w:r w:rsidR="00E9210E" w:rsidRPr="00C95D3B">
        <w:rPr>
          <w:sz w:val="22"/>
        </w:rPr>
        <w:t xml:space="preserve">odeled </w:t>
      </w:r>
      <w:proofErr w:type="spellStart"/>
      <w:r w:rsidR="00DC6820">
        <w:rPr>
          <w:sz w:val="22"/>
        </w:rPr>
        <w:t>stream</w:t>
      </w:r>
      <w:r w:rsidR="00E9210E" w:rsidRPr="00C95D3B">
        <w:rPr>
          <w:sz w:val="22"/>
        </w:rPr>
        <w:t>flow</w:t>
      </w:r>
      <w:proofErr w:type="spellEnd"/>
      <w:r w:rsidR="00DC6820">
        <w:rPr>
          <w:sz w:val="22"/>
        </w:rPr>
        <w:t xml:space="preserve"> is</w:t>
      </w:r>
      <w:r w:rsidR="00E9210E" w:rsidRPr="00C95D3B">
        <w:rPr>
          <w:sz w:val="22"/>
        </w:rPr>
        <w:t xml:space="preserve"> </w:t>
      </w:r>
      <w:r w:rsidR="00D36441">
        <w:rPr>
          <w:sz w:val="22"/>
        </w:rPr>
        <w:t>under</w:t>
      </w:r>
      <w:r w:rsidR="00DC6820">
        <w:rPr>
          <w:sz w:val="22"/>
        </w:rPr>
        <w:t xml:space="preserve"> simula</w:t>
      </w:r>
      <w:r w:rsidR="00DC6820" w:rsidRPr="00C95D3B">
        <w:rPr>
          <w:sz w:val="22"/>
        </w:rPr>
        <w:t xml:space="preserve">ted </w:t>
      </w:r>
      <w:r w:rsidR="00AE2A2A" w:rsidRPr="00C95D3B">
        <w:rPr>
          <w:sz w:val="22"/>
        </w:rPr>
        <w:t>in August and September</w:t>
      </w:r>
      <w:r w:rsidR="00D36441">
        <w:rPr>
          <w:sz w:val="22"/>
        </w:rPr>
        <w:t xml:space="preserve"> </w:t>
      </w:r>
      <w:r w:rsidR="00F3066C">
        <w:rPr>
          <w:sz w:val="22"/>
        </w:rPr>
        <w:t>for both sites</w:t>
      </w:r>
      <w:r w:rsidR="00E9210E" w:rsidRPr="00C95D3B">
        <w:rPr>
          <w:sz w:val="22"/>
        </w:rPr>
        <w:t xml:space="preserve">. </w:t>
      </w:r>
      <w:r w:rsidR="003A04D5" w:rsidRPr="00C95D3B">
        <w:rPr>
          <w:sz w:val="22"/>
        </w:rPr>
        <w:t>The</w:t>
      </w:r>
      <w:r w:rsidR="00E9210E" w:rsidRPr="00C95D3B">
        <w:rPr>
          <w:sz w:val="22"/>
        </w:rPr>
        <w:t xml:space="preserve"> </w:t>
      </w:r>
      <w:r w:rsidR="00D36441">
        <w:rPr>
          <w:sz w:val="22"/>
        </w:rPr>
        <w:t>under</w:t>
      </w:r>
      <w:r w:rsidR="00DC6820">
        <w:rPr>
          <w:sz w:val="22"/>
        </w:rPr>
        <w:t xml:space="preserve"> simulation is actually greater than what it appears in the figures, as the </w:t>
      </w:r>
      <w:r w:rsidR="00EA34A7" w:rsidRPr="00C95D3B">
        <w:rPr>
          <w:sz w:val="22"/>
        </w:rPr>
        <w:t xml:space="preserve">modeled flows </w:t>
      </w:r>
      <w:r w:rsidR="00F3066C">
        <w:rPr>
          <w:sz w:val="22"/>
        </w:rPr>
        <w:t>need to be</w:t>
      </w:r>
      <w:r w:rsidR="00F3066C" w:rsidRPr="00C95D3B">
        <w:rPr>
          <w:sz w:val="22"/>
        </w:rPr>
        <w:t xml:space="preserve"> </w:t>
      </w:r>
      <w:r w:rsidR="00E9210E" w:rsidRPr="00C95D3B">
        <w:rPr>
          <w:sz w:val="22"/>
        </w:rPr>
        <w:t>compare</w:t>
      </w:r>
      <w:r w:rsidR="00AE2A2A" w:rsidRPr="00C95D3B">
        <w:rPr>
          <w:sz w:val="22"/>
        </w:rPr>
        <w:t xml:space="preserve">d to naturalized </w:t>
      </w:r>
      <w:proofErr w:type="spellStart"/>
      <w:r w:rsidR="00F3066C">
        <w:rPr>
          <w:sz w:val="22"/>
        </w:rPr>
        <w:t>stream</w:t>
      </w:r>
      <w:r w:rsidR="00AE2A2A" w:rsidRPr="00C95D3B">
        <w:rPr>
          <w:sz w:val="22"/>
        </w:rPr>
        <w:t>flow</w:t>
      </w:r>
      <w:proofErr w:type="spellEnd"/>
      <w:r w:rsidR="00EA34A7" w:rsidRPr="00C95D3B">
        <w:rPr>
          <w:sz w:val="22"/>
        </w:rPr>
        <w:t xml:space="preserve"> </w:t>
      </w:r>
      <w:r w:rsidR="00F3066C">
        <w:rPr>
          <w:sz w:val="22"/>
        </w:rPr>
        <w:t>(removes affects of</w:t>
      </w:r>
      <w:r w:rsidR="00AE2A2A" w:rsidRPr="00C95D3B">
        <w:rPr>
          <w:sz w:val="22"/>
        </w:rPr>
        <w:t xml:space="preserve"> diversions</w:t>
      </w:r>
      <w:r w:rsidR="00F3066C">
        <w:rPr>
          <w:sz w:val="22"/>
        </w:rPr>
        <w:t xml:space="preserve"> and regulation)</w:t>
      </w:r>
      <w:r w:rsidR="00AE2A2A" w:rsidRPr="00C95D3B">
        <w:rPr>
          <w:sz w:val="22"/>
        </w:rPr>
        <w:t>.</w:t>
      </w:r>
      <w:r w:rsidR="00F3066C">
        <w:rPr>
          <w:sz w:val="22"/>
        </w:rPr>
        <w:t xml:space="preserve">  Natur</w:t>
      </w:r>
      <w:r w:rsidR="008D6464">
        <w:rPr>
          <w:sz w:val="22"/>
        </w:rPr>
        <w:t>alizing the Tucker Bridge gaug</w:t>
      </w:r>
      <w:r w:rsidR="00F3066C">
        <w:rPr>
          <w:sz w:val="22"/>
        </w:rPr>
        <w:t xml:space="preserve">ed </w:t>
      </w:r>
      <w:proofErr w:type="spellStart"/>
      <w:r w:rsidR="00F3066C">
        <w:rPr>
          <w:sz w:val="22"/>
        </w:rPr>
        <w:t>streamflow</w:t>
      </w:r>
      <w:proofErr w:type="spellEnd"/>
      <w:r w:rsidR="00F3066C">
        <w:rPr>
          <w:sz w:val="22"/>
        </w:rPr>
        <w:t xml:space="preserve"> adds roughly 330 </w:t>
      </w:r>
      <w:proofErr w:type="spellStart"/>
      <w:r w:rsidR="00F3066C">
        <w:rPr>
          <w:sz w:val="22"/>
        </w:rPr>
        <w:t>cfs</w:t>
      </w:r>
      <w:proofErr w:type="spellEnd"/>
      <w:r w:rsidR="00F3066C">
        <w:rPr>
          <w:sz w:val="22"/>
        </w:rPr>
        <w:t xml:space="preserve"> to summer flow and 70 </w:t>
      </w:r>
      <w:proofErr w:type="spellStart"/>
      <w:r w:rsidR="00F3066C">
        <w:rPr>
          <w:sz w:val="22"/>
        </w:rPr>
        <w:t>cfs</w:t>
      </w:r>
      <w:proofErr w:type="spellEnd"/>
      <w:r w:rsidR="00F3066C">
        <w:rPr>
          <w:sz w:val="22"/>
        </w:rPr>
        <w:t xml:space="preserve"> to winter flow.  Niklas has analyzed this in the Water Needs Assessment and passed on the naturalizing data to Reclamation.</w:t>
      </w:r>
      <w:r w:rsidR="00AE2A2A" w:rsidRPr="00C95D3B">
        <w:rPr>
          <w:sz w:val="22"/>
        </w:rPr>
        <w:t xml:space="preserve">  </w:t>
      </w:r>
      <w:r w:rsidR="003A04D5" w:rsidRPr="00C95D3B">
        <w:rPr>
          <w:sz w:val="22"/>
        </w:rPr>
        <w:t xml:space="preserve">Figure 4 </w:t>
      </w:r>
      <w:r w:rsidR="00D36441">
        <w:rPr>
          <w:sz w:val="22"/>
        </w:rPr>
        <w:t xml:space="preserve">presented the model’s underestimation of Snow Water Equivalent (SWE) when compared to </w:t>
      </w:r>
      <w:proofErr w:type="gramStart"/>
      <w:r w:rsidR="00D36441">
        <w:rPr>
          <w:sz w:val="22"/>
        </w:rPr>
        <w:t>observed</w:t>
      </w:r>
      <w:proofErr w:type="gramEnd"/>
      <w:r w:rsidR="00D36441">
        <w:rPr>
          <w:sz w:val="22"/>
        </w:rPr>
        <w:t xml:space="preserve"> SWE as well.  Niklas thought these results identified the need for more funds to improve the DHVSM model as mentioned in Item 3 of Groundwater Modeling section above.</w:t>
      </w:r>
    </w:p>
    <w:p w:rsidR="00DE57EC" w:rsidRPr="00AE1C6D" w:rsidRDefault="00D36441" w:rsidP="00AE1C6D">
      <w:pPr>
        <w:pStyle w:val="ListParagraph"/>
        <w:numPr>
          <w:ilvl w:val="0"/>
          <w:numId w:val="28"/>
        </w:numPr>
        <w:rPr>
          <w:sz w:val="22"/>
        </w:rPr>
      </w:pPr>
      <w:r>
        <w:rPr>
          <w:sz w:val="22"/>
        </w:rPr>
        <w:t xml:space="preserve">Chris wondered if these flows could be modeled at the mouth of the Hood River. Niklas responded </w:t>
      </w:r>
      <w:r w:rsidR="002E740A">
        <w:rPr>
          <w:sz w:val="22"/>
        </w:rPr>
        <w:t>by saying that the model could route flows to any point in the Basin (e.g. IFIM locations) but that they were focusing on locations with stream gauges at this point for calibration.</w:t>
      </w:r>
    </w:p>
    <w:p w:rsidR="00FD64F4" w:rsidRDefault="00FD64F4" w:rsidP="00FD64F4">
      <w:pPr>
        <w:pStyle w:val="Heading2"/>
      </w:pPr>
      <w:r>
        <w:t>Water Storage Assessment</w:t>
      </w:r>
    </w:p>
    <w:p w:rsidR="00FD64F4" w:rsidRPr="00FD64F4" w:rsidRDefault="00F575BB" w:rsidP="00FD64F4">
      <w:pPr>
        <w:pStyle w:val="ListParagraph"/>
        <w:numPr>
          <w:ilvl w:val="0"/>
          <w:numId w:val="32"/>
        </w:numPr>
        <w:rPr>
          <w:sz w:val="22"/>
        </w:rPr>
      </w:pPr>
      <w:r>
        <w:rPr>
          <w:sz w:val="22"/>
        </w:rPr>
        <w:t xml:space="preserve">Niklas </w:t>
      </w:r>
      <w:r w:rsidR="00FD64F4" w:rsidRPr="00ED5B19">
        <w:rPr>
          <w:sz w:val="22"/>
        </w:rPr>
        <w:t xml:space="preserve">summarized the Bureau’s progress on </w:t>
      </w:r>
      <w:r w:rsidR="00FD64F4">
        <w:rPr>
          <w:sz w:val="22"/>
        </w:rPr>
        <w:t>the Water Storage Assessment</w:t>
      </w:r>
      <w:r w:rsidR="00FD64F4" w:rsidRPr="00ED5B19">
        <w:rPr>
          <w:sz w:val="22"/>
        </w:rPr>
        <w:t xml:space="preserve"> (see </w:t>
      </w:r>
      <w:r>
        <w:rPr>
          <w:sz w:val="22"/>
        </w:rPr>
        <w:t>3</w:t>
      </w:r>
      <w:r w:rsidR="00FD64F4">
        <w:rPr>
          <w:sz w:val="22"/>
        </w:rPr>
        <w:t>.1.13 Status Report</w:t>
      </w:r>
      <w:r w:rsidR="00FD64F4" w:rsidRPr="00ED5B19">
        <w:rPr>
          <w:sz w:val="22"/>
        </w:rPr>
        <w:t xml:space="preserve">).  </w:t>
      </w:r>
    </w:p>
    <w:p w:rsidR="003B64FE" w:rsidRDefault="003B64FE" w:rsidP="003B64FE">
      <w:pPr>
        <w:pStyle w:val="Heading2"/>
      </w:pPr>
      <w:r>
        <w:lastRenderedPageBreak/>
        <w:t>Water Resources Modeling</w:t>
      </w:r>
    </w:p>
    <w:p w:rsidR="003B64FE" w:rsidRDefault="00F447E7" w:rsidP="003B64FE">
      <w:pPr>
        <w:pStyle w:val="ListParagraph"/>
        <w:widowControl w:val="0"/>
        <w:numPr>
          <w:ilvl w:val="0"/>
          <w:numId w:val="29"/>
        </w:numPr>
        <w:autoSpaceDE w:val="0"/>
        <w:autoSpaceDN w:val="0"/>
        <w:adjustRightInd w:val="0"/>
        <w:spacing w:after="0"/>
        <w:rPr>
          <w:sz w:val="22"/>
        </w:rPr>
      </w:pPr>
      <w:r>
        <w:rPr>
          <w:sz w:val="22"/>
        </w:rPr>
        <w:t>Niklas</w:t>
      </w:r>
      <w:r w:rsidR="003B64FE">
        <w:rPr>
          <w:sz w:val="22"/>
        </w:rPr>
        <w:t xml:space="preserve"> </w:t>
      </w:r>
      <w:r w:rsidR="004A55B9">
        <w:rPr>
          <w:sz w:val="22"/>
        </w:rPr>
        <w:t>summarized the</w:t>
      </w:r>
      <w:r w:rsidR="003B64FE">
        <w:rPr>
          <w:sz w:val="22"/>
        </w:rPr>
        <w:t xml:space="preserve"> Bureau’s progress in the water resources modeling portion of the </w:t>
      </w:r>
      <w:r w:rsidR="00F041BB">
        <w:rPr>
          <w:sz w:val="22"/>
        </w:rPr>
        <w:t xml:space="preserve">study </w:t>
      </w:r>
      <w:r w:rsidR="003B64FE">
        <w:rPr>
          <w:sz w:val="22"/>
        </w:rPr>
        <w:t xml:space="preserve">(see </w:t>
      </w:r>
      <w:r>
        <w:rPr>
          <w:sz w:val="22"/>
        </w:rPr>
        <w:t>3</w:t>
      </w:r>
      <w:r w:rsidR="004D5512">
        <w:rPr>
          <w:sz w:val="22"/>
        </w:rPr>
        <w:t>.1.13</w:t>
      </w:r>
      <w:r w:rsidR="003B64FE">
        <w:rPr>
          <w:sz w:val="22"/>
        </w:rPr>
        <w:t xml:space="preserve"> Status Report)</w:t>
      </w:r>
      <w:r w:rsidR="004D5512">
        <w:rPr>
          <w:sz w:val="22"/>
        </w:rPr>
        <w:t>.</w:t>
      </w:r>
      <w:r>
        <w:rPr>
          <w:sz w:val="22"/>
        </w:rPr>
        <w:t xml:space="preserve">  </w:t>
      </w:r>
      <w:r w:rsidR="002E740A">
        <w:rPr>
          <w:sz w:val="22"/>
        </w:rPr>
        <w:t>He was impressed with the level of spatial detail in the model.  Some items in the model do</w:t>
      </w:r>
      <w:r w:rsidR="000D2CCE">
        <w:rPr>
          <w:sz w:val="22"/>
        </w:rPr>
        <w:t xml:space="preserve"> not accurately represent </w:t>
      </w:r>
      <w:r>
        <w:rPr>
          <w:sz w:val="22"/>
        </w:rPr>
        <w:t>the Basin yet (Lawrence Lake, potable water district</w:t>
      </w:r>
      <w:r w:rsidR="00EA34A7">
        <w:rPr>
          <w:sz w:val="22"/>
        </w:rPr>
        <w:t>s, and groundwater</w:t>
      </w:r>
      <w:r w:rsidR="000D2CCE">
        <w:rPr>
          <w:sz w:val="22"/>
        </w:rPr>
        <w:t xml:space="preserve"> recharge/discharge</w:t>
      </w:r>
      <w:r w:rsidR="00EA34A7">
        <w:rPr>
          <w:sz w:val="22"/>
        </w:rPr>
        <w:t xml:space="preserve"> </w:t>
      </w:r>
      <w:r w:rsidR="000D2CCE">
        <w:rPr>
          <w:sz w:val="22"/>
        </w:rPr>
        <w:t>are</w:t>
      </w:r>
      <w:r w:rsidR="00EA34A7">
        <w:rPr>
          <w:sz w:val="22"/>
        </w:rPr>
        <w:t xml:space="preserve"> excluded), </w:t>
      </w:r>
      <w:r>
        <w:rPr>
          <w:sz w:val="22"/>
        </w:rPr>
        <w:t xml:space="preserve">but </w:t>
      </w:r>
      <w:r w:rsidR="002E740A">
        <w:rPr>
          <w:sz w:val="22"/>
        </w:rPr>
        <w:t xml:space="preserve">these items will be worked through in the coming weeks.  </w:t>
      </w:r>
    </w:p>
    <w:p w:rsidR="00B21FF0" w:rsidRDefault="007E615C" w:rsidP="00D062D5">
      <w:pPr>
        <w:pStyle w:val="Heading2"/>
      </w:pPr>
      <w:r>
        <w:t>In-Stream Flow Assessment</w:t>
      </w:r>
    </w:p>
    <w:p w:rsidR="005D351C" w:rsidRPr="00FD64F4" w:rsidRDefault="003B64FE" w:rsidP="005D351C">
      <w:pPr>
        <w:pStyle w:val="ListParagraph"/>
        <w:numPr>
          <w:ilvl w:val="0"/>
          <w:numId w:val="11"/>
        </w:numPr>
        <w:rPr>
          <w:sz w:val="22"/>
        </w:rPr>
      </w:pPr>
      <w:r>
        <w:rPr>
          <w:rFonts w:cs="Arial"/>
          <w:color w:val="000000" w:themeColor="text1"/>
          <w:sz w:val="22"/>
        </w:rPr>
        <w:t xml:space="preserve">Niklas summarized </w:t>
      </w:r>
      <w:proofErr w:type="spellStart"/>
      <w:r>
        <w:rPr>
          <w:rFonts w:cs="Arial"/>
          <w:color w:val="000000" w:themeColor="text1"/>
          <w:sz w:val="22"/>
        </w:rPr>
        <w:t>Normandeau’s</w:t>
      </w:r>
      <w:proofErr w:type="spellEnd"/>
      <w:r>
        <w:rPr>
          <w:rFonts w:cs="Arial"/>
          <w:color w:val="000000" w:themeColor="text1"/>
          <w:sz w:val="22"/>
        </w:rPr>
        <w:t xml:space="preserve"> progress on the IFIM Study (see </w:t>
      </w:r>
      <w:r w:rsidR="00F447E7">
        <w:rPr>
          <w:rFonts w:cs="Arial"/>
          <w:color w:val="000000" w:themeColor="text1"/>
          <w:sz w:val="22"/>
        </w:rPr>
        <w:t>3</w:t>
      </w:r>
      <w:r>
        <w:rPr>
          <w:rFonts w:cs="Arial"/>
          <w:color w:val="000000" w:themeColor="text1"/>
          <w:sz w:val="22"/>
        </w:rPr>
        <w:t>.1.13 Status Report).</w:t>
      </w:r>
    </w:p>
    <w:p w:rsidR="00AA374E" w:rsidRDefault="007338E7" w:rsidP="003C15B2">
      <w:pPr>
        <w:pStyle w:val="Heading2"/>
      </w:pPr>
      <w:r>
        <w:t>Water Needs Assessment</w:t>
      </w:r>
    </w:p>
    <w:p w:rsidR="00FC2132" w:rsidRPr="00EF2B3D" w:rsidRDefault="00FC2132" w:rsidP="00FC2132">
      <w:pPr>
        <w:pStyle w:val="ListParagraph"/>
        <w:numPr>
          <w:ilvl w:val="0"/>
          <w:numId w:val="33"/>
        </w:numPr>
        <w:rPr>
          <w:sz w:val="22"/>
        </w:rPr>
      </w:pPr>
      <w:r>
        <w:rPr>
          <w:rFonts w:cs="Arial"/>
          <w:color w:val="000000" w:themeColor="text1"/>
          <w:sz w:val="22"/>
        </w:rPr>
        <w:t>Niklas summarized his progress on the Water Needs Assessment</w:t>
      </w:r>
      <w:r w:rsidR="0007501B">
        <w:rPr>
          <w:rFonts w:cs="Arial"/>
          <w:color w:val="000000" w:themeColor="text1"/>
          <w:sz w:val="22"/>
        </w:rPr>
        <w:t xml:space="preserve"> (see 1.16.13 Status Report)</w:t>
      </w:r>
      <w:r>
        <w:rPr>
          <w:rFonts w:cs="Arial"/>
          <w:color w:val="000000" w:themeColor="text1"/>
          <w:sz w:val="22"/>
        </w:rPr>
        <w:t xml:space="preserve">.  </w:t>
      </w:r>
      <w:r w:rsidR="0007501B">
        <w:rPr>
          <w:rFonts w:cs="Arial"/>
          <w:color w:val="000000" w:themeColor="text1"/>
          <w:sz w:val="22"/>
        </w:rPr>
        <w:t xml:space="preserve">He </w:t>
      </w:r>
      <w:r w:rsidR="00F447E7">
        <w:rPr>
          <w:rFonts w:cs="Arial"/>
          <w:color w:val="000000" w:themeColor="text1"/>
          <w:sz w:val="22"/>
        </w:rPr>
        <w:t xml:space="preserve">passed around a draft Water Needs Report. </w:t>
      </w:r>
    </w:p>
    <w:p w:rsidR="00EF2B3D" w:rsidRPr="00EF2B3D" w:rsidRDefault="00EF2B3D" w:rsidP="00FC2132">
      <w:pPr>
        <w:pStyle w:val="ListParagraph"/>
        <w:numPr>
          <w:ilvl w:val="0"/>
          <w:numId w:val="33"/>
        </w:numPr>
        <w:rPr>
          <w:sz w:val="22"/>
        </w:rPr>
      </w:pPr>
      <w:r>
        <w:rPr>
          <w:rFonts w:cs="Arial"/>
          <w:color w:val="000000" w:themeColor="text1"/>
          <w:sz w:val="22"/>
        </w:rPr>
        <w:t>Niklas still is having issues collecting enough da</w:t>
      </w:r>
      <w:r w:rsidR="00EA34A7">
        <w:rPr>
          <w:rFonts w:cs="Arial"/>
          <w:color w:val="000000" w:themeColor="text1"/>
          <w:sz w:val="22"/>
        </w:rPr>
        <w:t>ta from potable water districts. H</w:t>
      </w:r>
      <w:r>
        <w:rPr>
          <w:rFonts w:cs="Arial"/>
          <w:color w:val="000000" w:themeColor="text1"/>
          <w:sz w:val="22"/>
        </w:rPr>
        <w:t xml:space="preserve">e has not received any information from </w:t>
      </w:r>
      <w:proofErr w:type="spellStart"/>
      <w:r>
        <w:rPr>
          <w:rFonts w:cs="Arial"/>
          <w:color w:val="000000" w:themeColor="text1"/>
          <w:sz w:val="22"/>
        </w:rPr>
        <w:t>Parkda</w:t>
      </w:r>
      <w:r w:rsidR="000D2CCE">
        <w:rPr>
          <w:rFonts w:cs="Arial"/>
          <w:color w:val="000000" w:themeColor="text1"/>
          <w:sz w:val="22"/>
        </w:rPr>
        <w:t>le</w:t>
      </w:r>
      <w:proofErr w:type="spellEnd"/>
      <w:r w:rsidR="000D2CCE">
        <w:rPr>
          <w:rFonts w:cs="Arial"/>
          <w:color w:val="000000" w:themeColor="text1"/>
          <w:sz w:val="22"/>
        </w:rPr>
        <w:t xml:space="preserve"> and Oak Grove Water Company </w:t>
      </w:r>
      <w:r>
        <w:rPr>
          <w:rFonts w:cs="Arial"/>
          <w:color w:val="000000" w:themeColor="text1"/>
          <w:sz w:val="22"/>
        </w:rPr>
        <w:t>and some potable water districts do not have water use reports.  He has also received limited information from Mt. Hood Meadows.</w:t>
      </w:r>
    </w:p>
    <w:p w:rsidR="00EF2B3D" w:rsidRPr="0007501B" w:rsidRDefault="00EF2B3D" w:rsidP="00FC2132">
      <w:pPr>
        <w:pStyle w:val="ListParagraph"/>
        <w:numPr>
          <w:ilvl w:val="0"/>
          <w:numId w:val="33"/>
        </w:numPr>
        <w:rPr>
          <w:sz w:val="22"/>
        </w:rPr>
      </w:pPr>
      <w:r>
        <w:rPr>
          <w:rFonts w:cs="Arial"/>
          <w:color w:val="000000" w:themeColor="text1"/>
          <w:sz w:val="22"/>
        </w:rPr>
        <w:t xml:space="preserve">Mike wondered how the group would sign off on Niklas’ </w:t>
      </w:r>
      <w:r w:rsidR="00E73E00">
        <w:rPr>
          <w:rFonts w:cs="Arial"/>
          <w:color w:val="000000" w:themeColor="text1"/>
          <w:sz w:val="22"/>
        </w:rPr>
        <w:t xml:space="preserve">Water Needs Report. Les responded and said each of the water users would need to review </w:t>
      </w:r>
      <w:r w:rsidR="003A04D5">
        <w:rPr>
          <w:rFonts w:cs="Arial"/>
          <w:color w:val="000000" w:themeColor="text1"/>
          <w:sz w:val="22"/>
        </w:rPr>
        <w:t>sections of the document with their information</w:t>
      </w:r>
      <w:r w:rsidR="00E73E00">
        <w:rPr>
          <w:rFonts w:cs="Arial"/>
          <w:color w:val="000000" w:themeColor="text1"/>
          <w:sz w:val="22"/>
        </w:rPr>
        <w:t xml:space="preserve"> and he said </w:t>
      </w:r>
      <w:r w:rsidR="000D2CCE">
        <w:rPr>
          <w:rFonts w:cs="Arial"/>
          <w:color w:val="000000" w:themeColor="text1"/>
          <w:sz w:val="22"/>
        </w:rPr>
        <w:t xml:space="preserve">he </w:t>
      </w:r>
      <w:r w:rsidR="00EA34A7">
        <w:rPr>
          <w:rFonts w:cs="Arial"/>
          <w:color w:val="000000" w:themeColor="text1"/>
          <w:sz w:val="22"/>
        </w:rPr>
        <w:t xml:space="preserve">could also </w:t>
      </w:r>
      <w:r w:rsidR="00E73E00">
        <w:rPr>
          <w:rFonts w:cs="Arial"/>
          <w:color w:val="000000" w:themeColor="text1"/>
          <w:sz w:val="22"/>
        </w:rPr>
        <w:t xml:space="preserve">review the report.  Niklas also mentioned Bob Wood </w:t>
      </w:r>
      <w:r w:rsidR="00AA0423">
        <w:rPr>
          <w:rFonts w:cs="Arial"/>
          <w:color w:val="000000" w:themeColor="text1"/>
          <w:sz w:val="22"/>
        </w:rPr>
        <w:t>sh</w:t>
      </w:r>
      <w:r w:rsidR="00E73E00">
        <w:rPr>
          <w:rFonts w:cs="Arial"/>
          <w:color w:val="000000" w:themeColor="text1"/>
          <w:sz w:val="22"/>
        </w:rPr>
        <w:t>ould review the document as well.</w:t>
      </w:r>
    </w:p>
    <w:p w:rsidR="00CB1E7C" w:rsidRDefault="00CB1E7C" w:rsidP="002E2282">
      <w:pPr>
        <w:pStyle w:val="Heading2"/>
      </w:pPr>
      <w:r>
        <w:t>Water Conservation Assessment</w:t>
      </w:r>
    </w:p>
    <w:p w:rsidR="00756768" w:rsidRDefault="002E2282" w:rsidP="00961F47">
      <w:pPr>
        <w:pStyle w:val="ListParagraph"/>
        <w:widowControl w:val="0"/>
        <w:autoSpaceDE w:val="0"/>
        <w:autoSpaceDN w:val="0"/>
        <w:adjustRightInd w:val="0"/>
        <w:spacing w:after="0"/>
        <w:rPr>
          <w:sz w:val="22"/>
        </w:rPr>
      </w:pPr>
      <w:r>
        <w:rPr>
          <w:sz w:val="22"/>
        </w:rPr>
        <w:t xml:space="preserve">Niklas said that </w:t>
      </w:r>
      <w:r w:rsidR="000D2CCE">
        <w:rPr>
          <w:sz w:val="22"/>
        </w:rPr>
        <w:t>Conservation A</w:t>
      </w:r>
      <w:r>
        <w:rPr>
          <w:sz w:val="22"/>
        </w:rPr>
        <w:t>ssessment will begin after the Water Needs Assessment.</w:t>
      </w:r>
    </w:p>
    <w:p w:rsidR="0013626A" w:rsidRDefault="00E73E00" w:rsidP="0013626A">
      <w:pPr>
        <w:pStyle w:val="Heading2"/>
      </w:pPr>
      <w:proofErr w:type="gramStart"/>
      <w:r>
        <w:t>Interactive Map of Hood River Basin (Google Earth or Arc Explorer?)</w:t>
      </w:r>
      <w:proofErr w:type="gramEnd"/>
    </w:p>
    <w:p w:rsidR="0013626A" w:rsidRPr="0013626A" w:rsidRDefault="00E73E00" w:rsidP="0013626A">
      <w:pPr>
        <w:pStyle w:val="ListParagraph"/>
        <w:numPr>
          <w:ilvl w:val="0"/>
          <w:numId w:val="34"/>
        </w:numPr>
        <w:rPr>
          <w:sz w:val="22"/>
        </w:rPr>
      </w:pPr>
      <w:r>
        <w:rPr>
          <w:rFonts w:cs="Arial"/>
          <w:color w:val="000000" w:themeColor="text1"/>
          <w:sz w:val="22"/>
        </w:rPr>
        <w:t xml:space="preserve">Niklas presented two options the County could use to store the spatial data from the Study: Google Earth or </w:t>
      </w:r>
      <w:proofErr w:type="spellStart"/>
      <w:r>
        <w:rPr>
          <w:rFonts w:cs="Arial"/>
          <w:color w:val="000000" w:themeColor="text1"/>
          <w:sz w:val="22"/>
        </w:rPr>
        <w:t>ArcExplorer</w:t>
      </w:r>
      <w:proofErr w:type="spellEnd"/>
      <w:r>
        <w:rPr>
          <w:rFonts w:cs="Arial"/>
          <w:color w:val="000000" w:themeColor="text1"/>
          <w:sz w:val="22"/>
        </w:rPr>
        <w:t xml:space="preserve"> and asked the group for feedback on what software would be </w:t>
      </w:r>
      <w:r w:rsidR="000D2CCE">
        <w:rPr>
          <w:rFonts w:cs="Arial"/>
          <w:color w:val="000000" w:themeColor="text1"/>
          <w:sz w:val="22"/>
        </w:rPr>
        <w:t xml:space="preserve">more </w:t>
      </w:r>
      <w:r>
        <w:rPr>
          <w:rFonts w:cs="Arial"/>
          <w:color w:val="000000" w:themeColor="text1"/>
          <w:sz w:val="22"/>
        </w:rPr>
        <w:t>appropriate.</w:t>
      </w:r>
    </w:p>
    <w:p w:rsidR="00F041BB" w:rsidRPr="00F041BB" w:rsidRDefault="00E73E00" w:rsidP="00F041BB">
      <w:pPr>
        <w:pStyle w:val="ListParagraph"/>
        <w:numPr>
          <w:ilvl w:val="0"/>
          <w:numId w:val="34"/>
        </w:numPr>
        <w:rPr>
          <w:sz w:val="22"/>
        </w:rPr>
      </w:pPr>
      <w:r>
        <w:rPr>
          <w:rFonts w:cs="Arial"/>
          <w:color w:val="000000" w:themeColor="text1"/>
          <w:sz w:val="22"/>
        </w:rPr>
        <w:t xml:space="preserve">Bonnie mentioned that the Crooked River Watershed Council has utilized Google fusion tables </w:t>
      </w:r>
      <w:r w:rsidR="000D2CCE">
        <w:rPr>
          <w:rFonts w:cs="Arial"/>
          <w:color w:val="000000" w:themeColor="text1"/>
          <w:sz w:val="22"/>
        </w:rPr>
        <w:t xml:space="preserve">with their water quality data </w:t>
      </w:r>
      <w:r>
        <w:rPr>
          <w:rFonts w:cs="Arial"/>
          <w:color w:val="000000" w:themeColor="text1"/>
          <w:sz w:val="22"/>
        </w:rPr>
        <w:t xml:space="preserve">and said </w:t>
      </w:r>
      <w:r w:rsidR="00E060BE">
        <w:rPr>
          <w:rFonts w:cs="Arial"/>
          <w:color w:val="000000" w:themeColor="text1"/>
          <w:sz w:val="22"/>
        </w:rPr>
        <w:t>the map</w:t>
      </w:r>
      <w:r>
        <w:rPr>
          <w:rFonts w:cs="Arial"/>
          <w:color w:val="000000" w:themeColor="text1"/>
          <w:sz w:val="22"/>
        </w:rPr>
        <w:t xml:space="preserve"> incorporated attribute data </w:t>
      </w:r>
      <w:r w:rsidR="000D2CCE">
        <w:rPr>
          <w:rFonts w:cs="Arial"/>
          <w:color w:val="000000" w:themeColor="text1"/>
          <w:sz w:val="22"/>
        </w:rPr>
        <w:t>easily with spatial information</w:t>
      </w:r>
    </w:p>
    <w:p w:rsidR="000D2CCE" w:rsidRPr="000D2CCE" w:rsidRDefault="00894B3F" w:rsidP="00F041BB">
      <w:pPr>
        <w:pStyle w:val="ListParagraph"/>
        <w:numPr>
          <w:ilvl w:val="0"/>
          <w:numId w:val="34"/>
        </w:numPr>
        <w:rPr>
          <w:sz w:val="22"/>
        </w:rPr>
      </w:pPr>
      <w:r>
        <w:rPr>
          <w:rFonts w:cs="Arial"/>
          <w:color w:val="000000" w:themeColor="text1"/>
          <w:sz w:val="22"/>
        </w:rPr>
        <w:t>Jer wondered if the spatial and attribute data from this study could be incorporated into the Count</w:t>
      </w:r>
      <w:r w:rsidR="000D2CCE">
        <w:rPr>
          <w:rFonts w:cs="Arial"/>
          <w:color w:val="000000" w:themeColor="text1"/>
          <w:sz w:val="22"/>
        </w:rPr>
        <w:t xml:space="preserve">y’s web-based interactive map.  Niklas thought that was a possibility.  </w:t>
      </w:r>
    </w:p>
    <w:p w:rsidR="00EA34A7" w:rsidRPr="00F041BB" w:rsidRDefault="00741856" w:rsidP="00F041BB">
      <w:pPr>
        <w:pStyle w:val="ListParagraph"/>
        <w:numPr>
          <w:ilvl w:val="0"/>
          <w:numId w:val="34"/>
        </w:numPr>
        <w:rPr>
          <w:sz w:val="22"/>
        </w:rPr>
      </w:pPr>
      <w:r>
        <w:rPr>
          <w:rFonts w:cs="Arial"/>
          <w:color w:val="000000" w:themeColor="text1"/>
          <w:sz w:val="22"/>
        </w:rPr>
        <w:t>Ultimately the group decided Niklas should correspond with Mike Schrankel and ask him what software he would prefer.</w:t>
      </w:r>
    </w:p>
    <w:p w:rsidR="002A3C49" w:rsidRDefault="002A3C49" w:rsidP="002A3C49">
      <w:pPr>
        <w:pStyle w:val="Heading1"/>
      </w:pPr>
      <w:r>
        <w:t>HRC Update</w:t>
      </w:r>
    </w:p>
    <w:p w:rsidR="002A3C49" w:rsidRPr="0013626A" w:rsidRDefault="002A3C49" w:rsidP="00FE4334">
      <w:pPr>
        <w:pStyle w:val="ListParagraph"/>
        <w:numPr>
          <w:ilvl w:val="0"/>
          <w:numId w:val="37"/>
        </w:numPr>
        <w:rPr>
          <w:sz w:val="22"/>
        </w:rPr>
      </w:pPr>
      <w:r>
        <w:rPr>
          <w:rFonts w:cs="Arial"/>
          <w:color w:val="000000" w:themeColor="text1"/>
          <w:sz w:val="22"/>
        </w:rPr>
        <w:t>Mattie summarized the work she has completed with establishing the Groundwater Monitoring Network and assisting Niklas with the Conservation Assessment (see 3.1.13 Status Report).</w:t>
      </w:r>
    </w:p>
    <w:p w:rsidR="002A3C49" w:rsidRPr="00FE4334" w:rsidRDefault="00FE4334" w:rsidP="00FE4334">
      <w:pPr>
        <w:pStyle w:val="ListParagraph"/>
        <w:numPr>
          <w:ilvl w:val="0"/>
          <w:numId w:val="37"/>
        </w:numPr>
        <w:rPr>
          <w:sz w:val="22"/>
        </w:rPr>
      </w:pPr>
      <w:r>
        <w:rPr>
          <w:rFonts w:cs="Arial"/>
          <w:color w:val="000000" w:themeColor="text1"/>
          <w:sz w:val="22"/>
        </w:rPr>
        <w:lastRenderedPageBreak/>
        <w:t>Bonnie wondered if what water quality parameters well owners were interested in testing. Mattie responded and said well owners were mostly interested in testing for bacteria and nitrates.</w:t>
      </w:r>
    </w:p>
    <w:p w:rsidR="00FE4334" w:rsidRPr="00FE4334" w:rsidRDefault="00FE4334" w:rsidP="00FE4334">
      <w:pPr>
        <w:pStyle w:val="ListParagraph"/>
        <w:numPr>
          <w:ilvl w:val="0"/>
          <w:numId w:val="37"/>
        </w:numPr>
        <w:rPr>
          <w:sz w:val="22"/>
        </w:rPr>
      </w:pPr>
      <w:r>
        <w:rPr>
          <w:rFonts w:cs="Arial"/>
          <w:color w:val="000000" w:themeColor="text1"/>
          <w:sz w:val="22"/>
        </w:rPr>
        <w:t>Mike wonde</w:t>
      </w:r>
      <w:r w:rsidR="00741856">
        <w:rPr>
          <w:rFonts w:cs="Arial"/>
          <w:color w:val="000000" w:themeColor="text1"/>
          <w:sz w:val="22"/>
        </w:rPr>
        <w:t>red if quarterly</w:t>
      </w:r>
      <w:r w:rsidR="00E060BE">
        <w:rPr>
          <w:rFonts w:cs="Arial"/>
          <w:color w:val="000000" w:themeColor="text1"/>
          <w:sz w:val="22"/>
        </w:rPr>
        <w:t xml:space="preserve"> groundwater level</w:t>
      </w:r>
      <w:r w:rsidR="00741856">
        <w:rPr>
          <w:rFonts w:cs="Arial"/>
          <w:color w:val="000000" w:themeColor="text1"/>
          <w:sz w:val="22"/>
        </w:rPr>
        <w:t xml:space="preserve"> measurements were</w:t>
      </w:r>
      <w:r>
        <w:rPr>
          <w:rFonts w:cs="Arial"/>
          <w:color w:val="000000" w:themeColor="text1"/>
          <w:sz w:val="22"/>
        </w:rPr>
        <w:t xml:space="preserve"> sufficient to provide enough data. Jason responded and said a quarter was a standard </w:t>
      </w:r>
      <w:proofErr w:type="spellStart"/>
      <w:r>
        <w:rPr>
          <w:rFonts w:cs="Arial"/>
          <w:color w:val="000000" w:themeColor="text1"/>
          <w:sz w:val="22"/>
        </w:rPr>
        <w:t>timestep</w:t>
      </w:r>
      <w:proofErr w:type="spellEnd"/>
      <w:r>
        <w:rPr>
          <w:rFonts w:cs="Arial"/>
          <w:color w:val="000000" w:themeColor="text1"/>
          <w:sz w:val="22"/>
        </w:rPr>
        <w:t xml:space="preserve"> used in groundwater models.</w:t>
      </w:r>
    </w:p>
    <w:p w:rsidR="00FE4334" w:rsidRPr="006E4832" w:rsidRDefault="00FE4334" w:rsidP="00FE4334">
      <w:pPr>
        <w:pStyle w:val="ListParagraph"/>
        <w:numPr>
          <w:ilvl w:val="0"/>
          <w:numId w:val="37"/>
        </w:numPr>
        <w:rPr>
          <w:sz w:val="22"/>
        </w:rPr>
      </w:pPr>
      <w:r>
        <w:rPr>
          <w:rFonts w:cs="Arial"/>
          <w:color w:val="000000" w:themeColor="text1"/>
          <w:sz w:val="22"/>
        </w:rPr>
        <w:t xml:space="preserve">Chris mentioned that another article could be written in </w:t>
      </w:r>
      <w:proofErr w:type="spellStart"/>
      <w:r>
        <w:rPr>
          <w:rFonts w:cs="Arial"/>
          <w:color w:val="000000" w:themeColor="text1"/>
          <w:sz w:val="22"/>
        </w:rPr>
        <w:t>Rural</w:t>
      </w:r>
      <w:r w:rsidR="006E4832">
        <w:rPr>
          <w:rFonts w:cs="Arial"/>
          <w:color w:val="000000" w:themeColor="text1"/>
          <w:sz w:val="22"/>
        </w:rPr>
        <w:t>ite</w:t>
      </w:r>
      <w:proofErr w:type="spellEnd"/>
      <w:r w:rsidR="006E4832">
        <w:rPr>
          <w:rFonts w:cs="Arial"/>
          <w:color w:val="000000" w:themeColor="text1"/>
          <w:sz w:val="22"/>
        </w:rPr>
        <w:t xml:space="preserve"> magazine</w:t>
      </w:r>
      <w:r>
        <w:rPr>
          <w:rFonts w:cs="Arial"/>
          <w:color w:val="000000" w:themeColor="text1"/>
          <w:sz w:val="22"/>
        </w:rPr>
        <w:t xml:space="preserve"> and he has used th</w:t>
      </w:r>
      <w:r w:rsidR="00741856">
        <w:rPr>
          <w:rFonts w:cs="Arial"/>
          <w:color w:val="000000" w:themeColor="text1"/>
          <w:sz w:val="22"/>
        </w:rPr>
        <w:t xml:space="preserve">e </w:t>
      </w:r>
      <w:r w:rsidR="006E4832">
        <w:rPr>
          <w:rFonts w:cs="Arial"/>
          <w:color w:val="000000" w:themeColor="text1"/>
          <w:sz w:val="22"/>
        </w:rPr>
        <w:t xml:space="preserve">publication </w:t>
      </w:r>
      <w:r>
        <w:rPr>
          <w:rFonts w:cs="Arial"/>
          <w:color w:val="000000" w:themeColor="text1"/>
          <w:sz w:val="22"/>
        </w:rPr>
        <w:t xml:space="preserve">as a contact platform for past projects and received a lot of response.  Hugh said he </w:t>
      </w:r>
      <w:r w:rsidR="00CC1CC7">
        <w:rPr>
          <w:rFonts w:cs="Arial"/>
          <w:color w:val="000000" w:themeColor="text1"/>
          <w:sz w:val="22"/>
        </w:rPr>
        <w:t>knew</w:t>
      </w:r>
      <w:r w:rsidR="006E4832">
        <w:rPr>
          <w:rFonts w:cs="Arial"/>
          <w:color w:val="000000" w:themeColor="text1"/>
          <w:sz w:val="22"/>
        </w:rPr>
        <w:t xml:space="preserve"> the contact for the </w:t>
      </w:r>
      <w:proofErr w:type="spellStart"/>
      <w:r w:rsidR="006E4832">
        <w:rPr>
          <w:rFonts w:cs="Arial"/>
          <w:color w:val="000000" w:themeColor="text1"/>
          <w:sz w:val="22"/>
        </w:rPr>
        <w:t>Rural</w:t>
      </w:r>
      <w:r>
        <w:rPr>
          <w:rFonts w:cs="Arial"/>
          <w:color w:val="000000" w:themeColor="text1"/>
          <w:sz w:val="22"/>
        </w:rPr>
        <w:t>ite</w:t>
      </w:r>
      <w:proofErr w:type="spellEnd"/>
      <w:r>
        <w:rPr>
          <w:rFonts w:cs="Arial"/>
          <w:color w:val="000000" w:themeColor="text1"/>
          <w:sz w:val="22"/>
        </w:rPr>
        <w:t xml:space="preserve"> and he would be happy to write another article about the program.</w:t>
      </w:r>
    </w:p>
    <w:p w:rsidR="006E4832" w:rsidRPr="006E4832" w:rsidRDefault="006E4832" w:rsidP="006E4832">
      <w:pPr>
        <w:pStyle w:val="ListParagraph"/>
        <w:numPr>
          <w:ilvl w:val="0"/>
          <w:numId w:val="37"/>
        </w:numPr>
        <w:rPr>
          <w:sz w:val="22"/>
        </w:rPr>
      </w:pPr>
      <w:r>
        <w:rPr>
          <w:color w:val="000000"/>
          <w:sz w:val="22"/>
        </w:rPr>
        <w:t>Niklas also mentioned that with a volunteer monitoring program some administration would be required and asked if the Watershed Group or SWCD would be able to store equipment and make it available. Steve responded and said that the HRWG could likely house equipment, and perhaps participate in other aspects of the program.  He also stated that availability of program funding would not necessarily result in the HRWG deciding to adopt the program, given office and staffing limitations.</w:t>
      </w:r>
    </w:p>
    <w:p w:rsidR="002A3C49" w:rsidRDefault="00CC1CC7" w:rsidP="002A3C49">
      <w:pPr>
        <w:pStyle w:val="Heading1"/>
      </w:pPr>
      <w:r>
        <w:t>Budget for OWRD Holdback Funds (10% of Overall OWRD Budget)</w:t>
      </w:r>
    </w:p>
    <w:p w:rsidR="00CC1CC7" w:rsidRPr="00CC1CC7" w:rsidRDefault="00CC1CC7" w:rsidP="006F3AD5">
      <w:pPr>
        <w:pStyle w:val="ListParagraph"/>
        <w:numPr>
          <w:ilvl w:val="0"/>
          <w:numId w:val="38"/>
        </w:numPr>
        <w:rPr>
          <w:sz w:val="22"/>
        </w:rPr>
      </w:pPr>
      <w:r>
        <w:rPr>
          <w:rFonts w:cs="Arial"/>
          <w:color w:val="000000" w:themeColor="text1"/>
          <w:sz w:val="22"/>
        </w:rPr>
        <w:t xml:space="preserve">Niklas </w:t>
      </w:r>
      <w:r w:rsidR="00AA0423">
        <w:rPr>
          <w:rFonts w:cs="Arial"/>
          <w:color w:val="000000" w:themeColor="text1"/>
          <w:sz w:val="22"/>
        </w:rPr>
        <w:t xml:space="preserve">stated </w:t>
      </w:r>
      <w:r>
        <w:rPr>
          <w:rFonts w:cs="Arial"/>
          <w:color w:val="000000" w:themeColor="text1"/>
          <w:sz w:val="22"/>
        </w:rPr>
        <w:t xml:space="preserve">the possibility for </w:t>
      </w:r>
      <w:r w:rsidR="00FE7A46">
        <w:rPr>
          <w:rFonts w:cs="Arial"/>
          <w:color w:val="000000" w:themeColor="text1"/>
          <w:sz w:val="22"/>
        </w:rPr>
        <w:t>allocating</w:t>
      </w:r>
      <w:r>
        <w:rPr>
          <w:rFonts w:cs="Arial"/>
          <w:color w:val="000000" w:themeColor="text1"/>
          <w:sz w:val="22"/>
        </w:rPr>
        <w:t xml:space="preserve"> the</w:t>
      </w:r>
      <w:r w:rsidR="00AA0423">
        <w:rPr>
          <w:rFonts w:cs="Arial"/>
          <w:color w:val="000000" w:themeColor="text1"/>
          <w:sz w:val="22"/>
        </w:rPr>
        <w:t xml:space="preserve"> remaining</w:t>
      </w:r>
      <w:r>
        <w:rPr>
          <w:rFonts w:cs="Arial"/>
          <w:color w:val="000000" w:themeColor="text1"/>
          <w:sz w:val="22"/>
        </w:rPr>
        <w:t xml:space="preserve"> </w:t>
      </w:r>
      <w:r w:rsidR="00AA0423">
        <w:rPr>
          <w:rFonts w:cs="Arial"/>
          <w:color w:val="000000" w:themeColor="text1"/>
          <w:sz w:val="22"/>
        </w:rPr>
        <w:t xml:space="preserve">$25,000 of the </w:t>
      </w:r>
      <w:r>
        <w:rPr>
          <w:rFonts w:cs="Arial"/>
          <w:color w:val="000000" w:themeColor="text1"/>
          <w:sz w:val="22"/>
        </w:rPr>
        <w:t>OWRD grant</w:t>
      </w:r>
      <w:r w:rsidR="00AA0423">
        <w:rPr>
          <w:rFonts w:cs="Arial"/>
          <w:color w:val="000000" w:themeColor="text1"/>
          <w:sz w:val="22"/>
        </w:rPr>
        <w:t xml:space="preserve"> funds </w:t>
      </w:r>
      <w:r w:rsidR="008D6464">
        <w:rPr>
          <w:rFonts w:cs="Arial"/>
          <w:color w:val="000000" w:themeColor="text1"/>
          <w:sz w:val="22"/>
        </w:rPr>
        <w:t xml:space="preserve">to be spent </w:t>
      </w:r>
      <w:r w:rsidR="00AA0423">
        <w:rPr>
          <w:rFonts w:cs="Arial"/>
          <w:color w:val="000000" w:themeColor="text1"/>
          <w:sz w:val="22"/>
        </w:rPr>
        <w:t xml:space="preserve">after 6.1.13 </w:t>
      </w:r>
      <w:r>
        <w:rPr>
          <w:rFonts w:cs="Arial"/>
          <w:color w:val="000000" w:themeColor="text1"/>
          <w:sz w:val="22"/>
        </w:rPr>
        <w:t>(see page 18, 3.1.13 Status Report).</w:t>
      </w:r>
    </w:p>
    <w:p w:rsidR="00CC1CC7" w:rsidRPr="006F3AD5" w:rsidRDefault="00CC1CC7" w:rsidP="006F3AD5">
      <w:pPr>
        <w:pStyle w:val="ListParagraph"/>
        <w:numPr>
          <w:ilvl w:val="0"/>
          <w:numId w:val="38"/>
        </w:numPr>
        <w:rPr>
          <w:sz w:val="22"/>
        </w:rPr>
      </w:pPr>
      <w:r>
        <w:rPr>
          <w:rFonts w:cs="Arial"/>
          <w:color w:val="000000" w:themeColor="text1"/>
          <w:sz w:val="22"/>
        </w:rPr>
        <w:t>Mike mentioned that the County</w:t>
      </w:r>
      <w:r w:rsidR="000D2CCE">
        <w:rPr>
          <w:rFonts w:cs="Arial"/>
          <w:color w:val="000000" w:themeColor="text1"/>
          <w:sz w:val="22"/>
        </w:rPr>
        <w:t xml:space="preserve"> plans on </w:t>
      </w:r>
      <w:r w:rsidR="00E060BE">
        <w:rPr>
          <w:rFonts w:cs="Arial"/>
          <w:color w:val="000000" w:themeColor="text1"/>
          <w:sz w:val="22"/>
        </w:rPr>
        <w:t>only spending $223,500 of</w:t>
      </w:r>
      <w:r w:rsidR="000D2CCE">
        <w:rPr>
          <w:rFonts w:cs="Arial"/>
          <w:color w:val="000000" w:themeColor="text1"/>
          <w:sz w:val="22"/>
        </w:rPr>
        <w:t xml:space="preserve"> the</w:t>
      </w:r>
      <w:r>
        <w:rPr>
          <w:rFonts w:cs="Arial"/>
          <w:color w:val="000000" w:themeColor="text1"/>
          <w:sz w:val="22"/>
        </w:rPr>
        <w:t xml:space="preserve"> $225,000</w:t>
      </w:r>
      <w:r w:rsidR="000D2CCE">
        <w:rPr>
          <w:rFonts w:cs="Arial"/>
          <w:color w:val="000000" w:themeColor="text1"/>
          <w:sz w:val="22"/>
        </w:rPr>
        <w:t xml:space="preserve"> and the remaining funds</w:t>
      </w:r>
      <w:r w:rsidR="003C3042">
        <w:rPr>
          <w:rFonts w:cs="Arial"/>
          <w:color w:val="000000" w:themeColor="text1"/>
          <w:sz w:val="22"/>
        </w:rPr>
        <w:t xml:space="preserve"> could be added to the holdback</w:t>
      </w:r>
      <w:r>
        <w:rPr>
          <w:rFonts w:cs="Arial"/>
          <w:color w:val="000000" w:themeColor="text1"/>
          <w:sz w:val="22"/>
        </w:rPr>
        <w:t xml:space="preserve"> funds available after June 30</w:t>
      </w:r>
      <w:r w:rsidRPr="00CC1CC7">
        <w:rPr>
          <w:rFonts w:cs="Arial"/>
          <w:color w:val="000000" w:themeColor="text1"/>
          <w:sz w:val="22"/>
          <w:vertAlign w:val="superscript"/>
        </w:rPr>
        <w:t>th</w:t>
      </w:r>
      <w:r>
        <w:rPr>
          <w:rFonts w:cs="Arial"/>
          <w:color w:val="000000" w:themeColor="text1"/>
          <w:sz w:val="22"/>
        </w:rPr>
        <w:t>.</w:t>
      </w:r>
    </w:p>
    <w:p w:rsidR="006F3AD5" w:rsidRPr="006F3AD5" w:rsidRDefault="00E060BE" w:rsidP="006F3AD5">
      <w:pPr>
        <w:pStyle w:val="ListParagraph"/>
        <w:numPr>
          <w:ilvl w:val="0"/>
          <w:numId w:val="38"/>
        </w:numPr>
        <w:rPr>
          <w:sz w:val="22"/>
        </w:rPr>
      </w:pPr>
      <w:r>
        <w:rPr>
          <w:rFonts w:cs="Arial"/>
          <w:color w:val="000000" w:themeColor="text1"/>
          <w:sz w:val="22"/>
        </w:rPr>
        <w:t>Niklas re</w:t>
      </w:r>
      <w:r w:rsidR="006F3AD5">
        <w:rPr>
          <w:rFonts w:cs="Arial"/>
          <w:color w:val="000000" w:themeColor="text1"/>
          <w:sz w:val="22"/>
        </w:rPr>
        <w:t xml:space="preserve">emphasized the need to spend more funds on improving the DHVSM </w:t>
      </w:r>
      <w:r w:rsidR="00741856">
        <w:rPr>
          <w:rFonts w:cs="Arial"/>
          <w:color w:val="000000" w:themeColor="text1"/>
          <w:sz w:val="22"/>
        </w:rPr>
        <w:t>model</w:t>
      </w:r>
      <w:r w:rsidR="006F3AD5">
        <w:rPr>
          <w:rFonts w:cs="Arial"/>
          <w:color w:val="000000" w:themeColor="text1"/>
          <w:sz w:val="22"/>
        </w:rPr>
        <w:t xml:space="preserve"> by</w:t>
      </w:r>
      <w:r w:rsidR="00FE7A46">
        <w:rPr>
          <w:rFonts w:cs="Arial"/>
          <w:color w:val="000000" w:themeColor="text1"/>
          <w:sz w:val="22"/>
        </w:rPr>
        <w:t xml:space="preserve"> potentially</w:t>
      </w:r>
      <w:r w:rsidR="006F3AD5">
        <w:rPr>
          <w:rFonts w:cs="Arial"/>
          <w:color w:val="000000" w:themeColor="text1"/>
          <w:sz w:val="22"/>
        </w:rPr>
        <w:t xml:space="preserve"> reallocating funds from the USGS contract.  Jason wondered if it would be </w:t>
      </w:r>
      <w:r w:rsidR="00741856">
        <w:rPr>
          <w:rFonts w:cs="Arial"/>
          <w:color w:val="000000" w:themeColor="text1"/>
          <w:sz w:val="22"/>
        </w:rPr>
        <w:t>useful</w:t>
      </w:r>
      <w:r w:rsidR="006F3AD5">
        <w:rPr>
          <w:rFonts w:cs="Arial"/>
          <w:color w:val="000000" w:themeColor="text1"/>
          <w:sz w:val="22"/>
        </w:rPr>
        <w:t xml:space="preserve"> to use the remaining </w:t>
      </w:r>
      <w:r w:rsidR="00741856">
        <w:rPr>
          <w:rFonts w:cs="Arial"/>
          <w:color w:val="000000" w:themeColor="text1"/>
          <w:sz w:val="22"/>
        </w:rPr>
        <w:t>funds</w:t>
      </w:r>
      <w:r w:rsidR="00741856" w:rsidRPr="006F3AD5">
        <w:rPr>
          <w:rFonts w:cs="Arial"/>
          <w:color w:val="000000" w:themeColor="text1"/>
          <w:sz w:val="22"/>
        </w:rPr>
        <w:t xml:space="preserve"> </w:t>
      </w:r>
      <w:r w:rsidR="00741856">
        <w:rPr>
          <w:rFonts w:cs="Arial"/>
          <w:color w:val="000000" w:themeColor="text1"/>
          <w:sz w:val="22"/>
        </w:rPr>
        <w:t>from</w:t>
      </w:r>
      <w:r w:rsidR="006F3AD5">
        <w:rPr>
          <w:rFonts w:cs="Arial"/>
          <w:color w:val="000000" w:themeColor="text1"/>
          <w:sz w:val="22"/>
        </w:rPr>
        <w:t xml:space="preserve"> the USGS on conducting seepage funds.  Niklas responded and said the cost to conduct seepage runs is more expensive than amount of remaining funds availabl</w:t>
      </w:r>
      <w:r w:rsidR="00FE7A46">
        <w:rPr>
          <w:rFonts w:cs="Arial"/>
          <w:color w:val="000000" w:themeColor="text1"/>
          <w:sz w:val="22"/>
        </w:rPr>
        <w:t>e</w:t>
      </w:r>
      <w:r w:rsidR="006F3AD5">
        <w:rPr>
          <w:rFonts w:cs="Arial"/>
          <w:color w:val="000000" w:themeColor="text1"/>
          <w:sz w:val="22"/>
        </w:rPr>
        <w:t>.</w:t>
      </w:r>
      <w:r w:rsidR="00D6490F">
        <w:rPr>
          <w:rFonts w:cs="Arial"/>
          <w:color w:val="000000" w:themeColor="text1"/>
          <w:sz w:val="22"/>
        </w:rPr>
        <w:t xml:space="preserve"> </w:t>
      </w:r>
    </w:p>
    <w:p w:rsidR="006F3AD5" w:rsidRPr="00FE45B4" w:rsidRDefault="006F3AD5" w:rsidP="006F3AD5">
      <w:pPr>
        <w:pStyle w:val="ListParagraph"/>
        <w:numPr>
          <w:ilvl w:val="0"/>
          <w:numId w:val="38"/>
        </w:numPr>
        <w:rPr>
          <w:sz w:val="22"/>
        </w:rPr>
      </w:pPr>
      <w:r>
        <w:rPr>
          <w:rFonts w:cs="Arial"/>
          <w:color w:val="000000" w:themeColor="text1"/>
          <w:sz w:val="22"/>
        </w:rPr>
        <w:t xml:space="preserve">Niklas asked Rick </w:t>
      </w:r>
      <w:proofErr w:type="spellStart"/>
      <w:r>
        <w:rPr>
          <w:rFonts w:cs="Arial"/>
          <w:color w:val="000000" w:themeColor="text1"/>
          <w:sz w:val="22"/>
        </w:rPr>
        <w:t>Craiger</w:t>
      </w:r>
      <w:proofErr w:type="spellEnd"/>
      <w:r>
        <w:rPr>
          <w:rFonts w:cs="Arial"/>
          <w:color w:val="000000" w:themeColor="text1"/>
          <w:sz w:val="22"/>
        </w:rPr>
        <w:t xml:space="preserve"> what </w:t>
      </w:r>
      <w:r w:rsidR="00D6490F">
        <w:rPr>
          <w:rFonts w:cs="Arial"/>
          <w:color w:val="000000" w:themeColor="text1"/>
          <w:sz w:val="22"/>
        </w:rPr>
        <w:t>grant opportunities</w:t>
      </w:r>
      <w:r>
        <w:rPr>
          <w:rFonts w:cs="Arial"/>
          <w:color w:val="000000" w:themeColor="text1"/>
          <w:sz w:val="22"/>
        </w:rPr>
        <w:t xml:space="preserve"> the County could pursue with OWEB in regards to groundwater monitoring.  Rick said that the regular grant program c</w:t>
      </w:r>
      <w:r w:rsidR="00741856">
        <w:rPr>
          <w:rFonts w:cs="Arial"/>
          <w:color w:val="000000" w:themeColor="text1"/>
          <w:sz w:val="22"/>
        </w:rPr>
        <w:t>ould</w:t>
      </w:r>
      <w:r>
        <w:rPr>
          <w:rFonts w:cs="Arial"/>
          <w:color w:val="000000" w:themeColor="text1"/>
          <w:sz w:val="22"/>
        </w:rPr>
        <w:t xml:space="preserve"> be used for monitoring and the small grant program could not be used for monitoring. </w:t>
      </w:r>
      <w:r w:rsidR="003C3042">
        <w:rPr>
          <w:rFonts w:cs="Arial"/>
          <w:color w:val="000000" w:themeColor="text1"/>
          <w:sz w:val="22"/>
        </w:rPr>
        <w:t>He also said in past years</w:t>
      </w:r>
      <w:r>
        <w:rPr>
          <w:rFonts w:cs="Arial"/>
          <w:color w:val="000000" w:themeColor="text1"/>
          <w:sz w:val="22"/>
        </w:rPr>
        <w:t xml:space="preserve"> </w:t>
      </w:r>
      <w:r w:rsidR="003C3042">
        <w:rPr>
          <w:rFonts w:cs="Arial"/>
          <w:color w:val="000000" w:themeColor="text1"/>
          <w:sz w:val="22"/>
        </w:rPr>
        <w:t>their funds used to be split for two purposes: one for monitoring, watershed stud</w:t>
      </w:r>
      <w:r w:rsidR="00FE7A46">
        <w:rPr>
          <w:rFonts w:cs="Arial"/>
          <w:color w:val="000000" w:themeColor="text1"/>
          <w:sz w:val="22"/>
        </w:rPr>
        <w:t>ies</w:t>
      </w:r>
      <w:r w:rsidR="003C3042">
        <w:rPr>
          <w:rFonts w:cs="Arial"/>
          <w:color w:val="000000" w:themeColor="text1"/>
          <w:sz w:val="22"/>
        </w:rPr>
        <w:t xml:space="preserve">, and education and the remaining funds were used for technical assistance on projects. </w:t>
      </w:r>
      <w:r>
        <w:rPr>
          <w:rFonts w:cs="Arial"/>
          <w:color w:val="000000" w:themeColor="text1"/>
          <w:sz w:val="22"/>
        </w:rPr>
        <w:t xml:space="preserve">He also mentioned </w:t>
      </w:r>
      <w:r w:rsidR="00741856">
        <w:rPr>
          <w:rFonts w:cs="Arial"/>
          <w:color w:val="000000" w:themeColor="text1"/>
          <w:sz w:val="22"/>
        </w:rPr>
        <w:t>these rules could change</w:t>
      </w:r>
      <w:r w:rsidR="003C3042">
        <w:rPr>
          <w:rFonts w:cs="Arial"/>
          <w:color w:val="000000" w:themeColor="text1"/>
          <w:sz w:val="22"/>
        </w:rPr>
        <w:t xml:space="preserve"> because the</w:t>
      </w:r>
      <w:r>
        <w:rPr>
          <w:rFonts w:cs="Arial"/>
          <w:color w:val="000000" w:themeColor="text1"/>
          <w:sz w:val="22"/>
        </w:rPr>
        <w:t xml:space="preserve"> </w:t>
      </w:r>
      <w:r w:rsidR="003C3042">
        <w:rPr>
          <w:rFonts w:cs="Arial"/>
          <w:color w:val="000000" w:themeColor="text1"/>
          <w:sz w:val="22"/>
        </w:rPr>
        <w:t xml:space="preserve">funds </w:t>
      </w:r>
      <w:r>
        <w:rPr>
          <w:rFonts w:cs="Arial"/>
          <w:color w:val="000000" w:themeColor="text1"/>
          <w:sz w:val="22"/>
        </w:rPr>
        <w:t xml:space="preserve">are </w:t>
      </w:r>
      <w:r w:rsidR="003C3042">
        <w:rPr>
          <w:rFonts w:cs="Arial"/>
          <w:color w:val="000000" w:themeColor="text1"/>
          <w:sz w:val="22"/>
        </w:rPr>
        <w:t xml:space="preserve">now </w:t>
      </w:r>
      <w:r>
        <w:rPr>
          <w:rFonts w:cs="Arial"/>
          <w:color w:val="000000" w:themeColor="text1"/>
          <w:sz w:val="22"/>
        </w:rPr>
        <w:t>combined and OWEB is looking into the possibility of allowing monitoring as an option for the small grant program.</w:t>
      </w:r>
    </w:p>
    <w:p w:rsidR="00FE45B4" w:rsidRPr="009A35A7" w:rsidRDefault="00FE45B4" w:rsidP="006F3AD5">
      <w:pPr>
        <w:pStyle w:val="ListParagraph"/>
        <w:numPr>
          <w:ilvl w:val="0"/>
          <w:numId w:val="38"/>
        </w:numPr>
        <w:rPr>
          <w:sz w:val="22"/>
        </w:rPr>
      </w:pPr>
      <w:r>
        <w:rPr>
          <w:rFonts w:cs="Arial"/>
          <w:color w:val="000000" w:themeColor="text1"/>
          <w:sz w:val="22"/>
        </w:rPr>
        <w:t>Rick also mentioned that the OWRD grant program is modeled after OWEB and said that a grant extension is required if funds are used after the grant availability date.  He recommended making an amendment to the grant agreement to secure the funds and allow funds to be spent after the grant availability date.</w:t>
      </w:r>
    </w:p>
    <w:p w:rsidR="009A35A7" w:rsidRPr="00C852CE" w:rsidRDefault="009A35A7" w:rsidP="006F3AD5">
      <w:pPr>
        <w:pStyle w:val="ListParagraph"/>
        <w:numPr>
          <w:ilvl w:val="0"/>
          <w:numId w:val="38"/>
        </w:numPr>
        <w:rPr>
          <w:sz w:val="22"/>
        </w:rPr>
      </w:pPr>
      <w:r>
        <w:rPr>
          <w:rFonts w:cs="Arial"/>
          <w:color w:val="000000" w:themeColor="text1"/>
          <w:sz w:val="22"/>
        </w:rPr>
        <w:t xml:space="preserve">Mike mentioned his concerns </w:t>
      </w:r>
      <w:r w:rsidR="008E5793">
        <w:rPr>
          <w:rFonts w:cs="Arial"/>
          <w:color w:val="000000" w:themeColor="text1"/>
          <w:sz w:val="22"/>
        </w:rPr>
        <w:t xml:space="preserve">with securing funds from the OWRD 10 percent holdback because </w:t>
      </w:r>
      <w:r w:rsidR="007636F0">
        <w:rPr>
          <w:rFonts w:cs="Arial"/>
          <w:color w:val="000000" w:themeColor="text1"/>
          <w:sz w:val="22"/>
        </w:rPr>
        <w:t>the allocation of the funds would be contingent on a complete final report</w:t>
      </w:r>
      <w:r w:rsidR="008E5793">
        <w:rPr>
          <w:rFonts w:cs="Arial"/>
          <w:color w:val="000000" w:themeColor="text1"/>
          <w:sz w:val="22"/>
        </w:rPr>
        <w:t xml:space="preserve">.  OWRD </w:t>
      </w:r>
      <w:r w:rsidR="00FE7A46">
        <w:rPr>
          <w:rFonts w:cs="Arial"/>
          <w:color w:val="000000" w:themeColor="text1"/>
          <w:sz w:val="22"/>
        </w:rPr>
        <w:t>w</w:t>
      </w:r>
      <w:r w:rsidR="008E5793">
        <w:rPr>
          <w:rFonts w:cs="Arial"/>
          <w:color w:val="000000" w:themeColor="text1"/>
          <w:sz w:val="22"/>
        </w:rPr>
        <w:t xml:space="preserve">ould </w:t>
      </w:r>
      <w:r w:rsidR="00FE7A46">
        <w:rPr>
          <w:rFonts w:cs="Arial"/>
          <w:color w:val="000000" w:themeColor="text1"/>
          <w:sz w:val="22"/>
        </w:rPr>
        <w:t xml:space="preserve">likely </w:t>
      </w:r>
      <w:r w:rsidR="008E5793">
        <w:rPr>
          <w:rFonts w:cs="Arial"/>
          <w:color w:val="000000" w:themeColor="text1"/>
          <w:sz w:val="22"/>
        </w:rPr>
        <w:t>require results from the Bureau’s final report to be included the County’s final report. The exact date the Bureau’s final report</w:t>
      </w:r>
      <w:r w:rsidR="007636F0">
        <w:rPr>
          <w:rFonts w:cs="Arial"/>
          <w:color w:val="000000" w:themeColor="text1"/>
          <w:sz w:val="22"/>
        </w:rPr>
        <w:t xml:space="preserve"> is complete</w:t>
      </w:r>
      <w:r w:rsidR="008E5793">
        <w:rPr>
          <w:rFonts w:cs="Arial"/>
          <w:color w:val="000000" w:themeColor="text1"/>
          <w:sz w:val="22"/>
        </w:rPr>
        <w:t xml:space="preserve"> might not be </w:t>
      </w:r>
      <w:r w:rsidR="00832184">
        <w:rPr>
          <w:rFonts w:cs="Arial"/>
          <w:color w:val="000000" w:themeColor="text1"/>
          <w:sz w:val="22"/>
        </w:rPr>
        <w:t>concrete</w:t>
      </w:r>
      <w:r w:rsidR="007636F0">
        <w:rPr>
          <w:rFonts w:cs="Arial"/>
          <w:color w:val="000000" w:themeColor="text1"/>
          <w:sz w:val="22"/>
        </w:rPr>
        <w:t xml:space="preserve"> and potentially completed after the grant availability date set in a grant amendment with OWRD.</w:t>
      </w:r>
      <w:r>
        <w:rPr>
          <w:rFonts w:cs="Arial"/>
          <w:color w:val="000000" w:themeColor="text1"/>
          <w:sz w:val="22"/>
        </w:rPr>
        <w:t xml:space="preserve">  </w:t>
      </w:r>
      <w:r w:rsidR="00D6490F">
        <w:rPr>
          <w:rFonts w:cs="Arial"/>
          <w:color w:val="000000" w:themeColor="text1"/>
          <w:sz w:val="22"/>
        </w:rPr>
        <w:t>Les responded and said based on his understanding</w:t>
      </w:r>
      <w:r w:rsidR="007636F0">
        <w:rPr>
          <w:rFonts w:cs="Arial"/>
          <w:color w:val="000000" w:themeColor="text1"/>
          <w:sz w:val="22"/>
        </w:rPr>
        <w:t>,</w:t>
      </w:r>
      <w:r w:rsidR="00D6490F">
        <w:rPr>
          <w:rFonts w:cs="Arial"/>
          <w:color w:val="000000" w:themeColor="text1"/>
          <w:sz w:val="22"/>
        </w:rPr>
        <w:t xml:space="preserve"> the Final OWRD report did not have to include results from every part of </w:t>
      </w:r>
      <w:r w:rsidR="00D6490F">
        <w:rPr>
          <w:rFonts w:cs="Arial"/>
          <w:color w:val="000000" w:themeColor="text1"/>
          <w:sz w:val="22"/>
        </w:rPr>
        <w:lastRenderedPageBreak/>
        <w:t>the Study</w:t>
      </w:r>
      <w:r w:rsidR="007636F0">
        <w:rPr>
          <w:rFonts w:cs="Arial"/>
          <w:color w:val="000000" w:themeColor="text1"/>
          <w:sz w:val="22"/>
        </w:rPr>
        <w:t xml:space="preserve"> </w:t>
      </w:r>
      <w:r w:rsidR="00D6490F">
        <w:rPr>
          <w:rFonts w:cs="Arial"/>
          <w:color w:val="000000" w:themeColor="text1"/>
          <w:sz w:val="22"/>
        </w:rPr>
        <w:t>so the Bureau’s results could be potentially excluded.</w:t>
      </w:r>
      <w:r w:rsidR="007636F0">
        <w:rPr>
          <w:rFonts w:cs="Arial"/>
          <w:color w:val="000000" w:themeColor="text1"/>
          <w:sz w:val="22"/>
        </w:rPr>
        <w:t xml:space="preserve"> Mattie mentioned she would look into the exact requirements of the OWRD final report.</w:t>
      </w:r>
    </w:p>
    <w:p w:rsidR="00C852CE" w:rsidRPr="00FE4334" w:rsidRDefault="00C852CE" w:rsidP="006F3AD5">
      <w:pPr>
        <w:pStyle w:val="ListParagraph"/>
        <w:numPr>
          <w:ilvl w:val="0"/>
          <w:numId w:val="38"/>
        </w:numPr>
        <w:rPr>
          <w:sz w:val="22"/>
        </w:rPr>
      </w:pPr>
      <w:r>
        <w:rPr>
          <w:rFonts w:cs="Arial"/>
          <w:color w:val="000000" w:themeColor="text1"/>
          <w:sz w:val="22"/>
        </w:rPr>
        <w:t xml:space="preserve">Niklas also wanted a decision from the group as to whether or not funds could be reallocated from </w:t>
      </w:r>
      <w:r w:rsidR="007636F0">
        <w:rPr>
          <w:rFonts w:cs="Arial"/>
          <w:color w:val="000000" w:themeColor="text1"/>
          <w:sz w:val="22"/>
        </w:rPr>
        <w:t xml:space="preserve">the </w:t>
      </w:r>
      <w:r>
        <w:rPr>
          <w:rFonts w:cs="Arial"/>
          <w:color w:val="000000" w:themeColor="text1"/>
          <w:sz w:val="22"/>
        </w:rPr>
        <w:t>USGS</w:t>
      </w:r>
      <w:r w:rsidR="007636F0">
        <w:rPr>
          <w:rFonts w:cs="Arial"/>
          <w:color w:val="000000" w:themeColor="text1"/>
          <w:sz w:val="22"/>
        </w:rPr>
        <w:t xml:space="preserve"> contract</w:t>
      </w:r>
      <w:r>
        <w:rPr>
          <w:rFonts w:cs="Arial"/>
          <w:color w:val="000000" w:themeColor="text1"/>
          <w:sz w:val="22"/>
        </w:rPr>
        <w:t xml:space="preserve"> or the 10 percent holdback to improve the DHVSM model.  Les gave his support to reallocate </w:t>
      </w:r>
      <w:r w:rsidR="00741856">
        <w:rPr>
          <w:rFonts w:cs="Arial"/>
          <w:color w:val="000000" w:themeColor="text1"/>
          <w:sz w:val="22"/>
        </w:rPr>
        <w:t>the</w:t>
      </w:r>
      <w:r>
        <w:rPr>
          <w:rFonts w:cs="Arial"/>
          <w:color w:val="000000" w:themeColor="text1"/>
          <w:sz w:val="22"/>
        </w:rPr>
        <w:t xml:space="preserve"> funds from either option.  Mike said he preferred to allocate funds from USGS.  Jason wondered if the USGS would be able to review the OWRD groundwater model with a smaller contract.  Niklas responded and asked Jason how long it would take to review the model. Jason thought about eight hours would be sufficient to review the model and Niklas said the USGS contract cost</w:t>
      </w:r>
      <w:r w:rsidR="00832184">
        <w:rPr>
          <w:rFonts w:cs="Arial"/>
          <w:color w:val="000000" w:themeColor="text1"/>
          <w:sz w:val="22"/>
        </w:rPr>
        <w:t>s</w:t>
      </w:r>
      <w:r>
        <w:rPr>
          <w:rFonts w:cs="Arial"/>
          <w:color w:val="000000" w:themeColor="text1"/>
          <w:sz w:val="22"/>
        </w:rPr>
        <w:t xml:space="preserve"> $680 per day of work. </w:t>
      </w:r>
      <w:r w:rsidR="00FE7A46">
        <w:rPr>
          <w:rFonts w:cs="Arial"/>
          <w:color w:val="000000" w:themeColor="text1"/>
          <w:sz w:val="22"/>
        </w:rPr>
        <w:t>Niklas said he would discuss the remaining level of effort required with the USGS after the groundwater webinar on 3.13.13</w:t>
      </w:r>
      <w:r>
        <w:rPr>
          <w:rFonts w:cs="Arial"/>
          <w:color w:val="000000" w:themeColor="text1"/>
          <w:sz w:val="22"/>
        </w:rPr>
        <w:t xml:space="preserve">. </w:t>
      </w:r>
    </w:p>
    <w:p w:rsidR="00CC1CC7" w:rsidRPr="00CC1CC7" w:rsidRDefault="00CC1CC7" w:rsidP="00CC1CC7"/>
    <w:p w:rsidR="00D9467A" w:rsidRDefault="005C7F03" w:rsidP="00A71503">
      <w:pPr>
        <w:widowControl w:val="0"/>
        <w:autoSpaceDE w:val="0"/>
        <w:autoSpaceDN w:val="0"/>
        <w:adjustRightInd w:val="0"/>
        <w:spacing w:after="0"/>
        <w:ind w:left="360"/>
        <w:rPr>
          <w:b/>
        </w:rPr>
      </w:pPr>
      <w:r>
        <w:t xml:space="preserve">The group decided to </w:t>
      </w:r>
      <w:r w:rsidR="008D6464">
        <w:t xml:space="preserve">skip the April meeting and </w:t>
      </w:r>
      <w:r>
        <w:t>meet again in May</w:t>
      </w:r>
      <w:r w:rsidR="008D6464">
        <w:t>. T</w:t>
      </w:r>
      <w:r w:rsidR="004A55B9">
        <w:t xml:space="preserve">he meeting </w:t>
      </w:r>
      <w:r w:rsidR="00EB5350">
        <w:t xml:space="preserve">was </w:t>
      </w:r>
      <w:r w:rsidR="004A55B9">
        <w:t>adjourned</w:t>
      </w:r>
      <w:r w:rsidR="00D9467A" w:rsidRPr="00A71503">
        <w:t xml:space="preserve"> at </w:t>
      </w:r>
      <w:r w:rsidR="004A55B9">
        <w:rPr>
          <w:b/>
        </w:rPr>
        <w:t>4:</w:t>
      </w:r>
      <w:r>
        <w:rPr>
          <w:b/>
        </w:rPr>
        <w:t>10</w:t>
      </w:r>
      <w:r w:rsidR="00D9467A" w:rsidRPr="00A71503">
        <w:rPr>
          <w:b/>
        </w:rPr>
        <w:t xml:space="preserve"> pm.</w:t>
      </w:r>
    </w:p>
    <w:p w:rsidR="00CD7128" w:rsidRPr="00A71503" w:rsidRDefault="00CD7128" w:rsidP="00CD7128">
      <w:pPr>
        <w:pStyle w:val="Heading1"/>
      </w:pPr>
      <w:bookmarkStart w:id="0" w:name="_Ref342641697"/>
      <w:r>
        <w:t>Action Items</w:t>
      </w:r>
      <w:bookmarkEnd w:id="0"/>
    </w:p>
    <w:p w:rsidR="007645EE" w:rsidRPr="00E07BB1" w:rsidRDefault="00265CD7" w:rsidP="007645EE">
      <w:pPr>
        <w:pStyle w:val="ListParagraph"/>
        <w:numPr>
          <w:ilvl w:val="0"/>
          <w:numId w:val="20"/>
        </w:numPr>
        <w:rPr>
          <w:sz w:val="22"/>
        </w:rPr>
      </w:pPr>
      <w:bookmarkStart w:id="1" w:name="_Ref339531683"/>
      <w:r>
        <w:rPr>
          <w:sz w:val="22"/>
        </w:rPr>
        <w:t>Provide flow measurements taken from two points along the Dee Irrigation Ditch</w:t>
      </w:r>
      <w:r w:rsidR="007645EE">
        <w:rPr>
          <w:sz w:val="22"/>
        </w:rPr>
        <w:t xml:space="preserve"> (</w:t>
      </w:r>
      <w:r>
        <w:rPr>
          <w:sz w:val="22"/>
        </w:rPr>
        <w:t>Le</w:t>
      </w:r>
      <w:r w:rsidR="004B6315">
        <w:rPr>
          <w:sz w:val="22"/>
        </w:rPr>
        <w:t>s</w:t>
      </w:r>
      <w:r w:rsidR="007645EE">
        <w:rPr>
          <w:sz w:val="22"/>
        </w:rPr>
        <w:t>).</w:t>
      </w:r>
    </w:p>
    <w:bookmarkEnd w:id="1"/>
    <w:p w:rsidR="007645EE" w:rsidRDefault="00793487" w:rsidP="007645EE">
      <w:pPr>
        <w:pStyle w:val="ListParagraph"/>
        <w:numPr>
          <w:ilvl w:val="0"/>
          <w:numId w:val="20"/>
        </w:numPr>
        <w:rPr>
          <w:sz w:val="22"/>
        </w:rPr>
      </w:pPr>
      <w:r>
        <w:rPr>
          <w:sz w:val="22"/>
        </w:rPr>
        <w:t xml:space="preserve">Provide Draft Groundwater Design Document to Bonnie and Hugh </w:t>
      </w:r>
      <w:r w:rsidR="008A1550">
        <w:rPr>
          <w:sz w:val="22"/>
        </w:rPr>
        <w:t>(</w:t>
      </w:r>
      <w:r w:rsidR="00BE6528">
        <w:rPr>
          <w:sz w:val="22"/>
        </w:rPr>
        <w:t>Mattie,</w:t>
      </w:r>
      <w:r w:rsidR="004B6315">
        <w:rPr>
          <w:sz w:val="22"/>
        </w:rPr>
        <w:t xml:space="preserve"> already completed</w:t>
      </w:r>
      <w:r w:rsidR="008A1550">
        <w:rPr>
          <w:sz w:val="22"/>
        </w:rPr>
        <w:t>).</w:t>
      </w:r>
    </w:p>
    <w:p w:rsidR="008A1550" w:rsidRDefault="00BE6528" w:rsidP="007645EE">
      <w:pPr>
        <w:pStyle w:val="ListParagraph"/>
        <w:numPr>
          <w:ilvl w:val="0"/>
          <w:numId w:val="20"/>
        </w:numPr>
        <w:rPr>
          <w:sz w:val="22"/>
        </w:rPr>
      </w:pPr>
      <w:r>
        <w:rPr>
          <w:sz w:val="22"/>
        </w:rPr>
        <w:t xml:space="preserve">Correspond with Terrence </w:t>
      </w:r>
      <w:r w:rsidR="008D6464">
        <w:rPr>
          <w:sz w:val="22"/>
        </w:rPr>
        <w:t>Conlon</w:t>
      </w:r>
      <w:r>
        <w:rPr>
          <w:sz w:val="22"/>
        </w:rPr>
        <w:t xml:space="preserve"> about </w:t>
      </w:r>
      <w:r w:rsidR="008D6464">
        <w:rPr>
          <w:sz w:val="22"/>
        </w:rPr>
        <w:t xml:space="preserve">potentially </w:t>
      </w:r>
      <w:r>
        <w:rPr>
          <w:sz w:val="22"/>
        </w:rPr>
        <w:t>changing the County’s contract with USGS (Niklas).</w:t>
      </w:r>
    </w:p>
    <w:p w:rsidR="00494539" w:rsidRDefault="00741856" w:rsidP="007645EE">
      <w:pPr>
        <w:pStyle w:val="ListParagraph"/>
        <w:numPr>
          <w:ilvl w:val="0"/>
          <w:numId w:val="20"/>
        </w:numPr>
        <w:rPr>
          <w:sz w:val="22"/>
        </w:rPr>
      </w:pPr>
      <w:r>
        <w:rPr>
          <w:sz w:val="22"/>
        </w:rPr>
        <w:t>Correspond</w:t>
      </w:r>
      <w:r w:rsidR="002A3C49">
        <w:rPr>
          <w:sz w:val="22"/>
        </w:rPr>
        <w:t xml:space="preserve"> with Mike </w:t>
      </w:r>
      <w:proofErr w:type="spellStart"/>
      <w:r w:rsidR="002A3C49">
        <w:rPr>
          <w:sz w:val="22"/>
        </w:rPr>
        <w:t>Shrankel</w:t>
      </w:r>
      <w:proofErr w:type="spellEnd"/>
      <w:r w:rsidR="002A3C49">
        <w:rPr>
          <w:sz w:val="22"/>
        </w:rPr>
        <w:t xml:space="preserve"> on whether or not he would be able to maintain the spatial and attribute data from the project using</w:t>
      </w:r>
      <w:r>
        <w:rPr>
          <w:sz w:val="22"/>
        </w:rPr>
        <w:t xml:space="preserve"> an</w:t>
      </w:r>
      <w:r w:rsidR="002A3C49">
        <w:rPr>
          <w:sz w:val="22"/>
        </w:rPr>
        <w:t xml:space="preserve"> interactive web-based map (Niklas). </w:t>
      </w:r>
    </w:p>
    <w:p w:rsidR="00865CDE" w:rsidRDefault="00CC1CC7" w:rsidP="007645EE">
      <w:pPr>
        <w:pStyle w:val="ListParagraph"/>
        <w:numPr>
          <w:ilvl w:val="0"/>
          <w:numId w:val="20"/>
        </w:numPr>
        <w:rPr>
          <w:sz w:val="22"/>
        </w:rPr>
      </w:pPr>
      <w:r>
        <w:rPr>
          <w:sz w:val="22"/>
        </w:rPr>
        <w:t xml:space="preserve">Consult Bob Wood and Marc Norton if a certification is required to measure </w:t>
      </w:r>
      <w:r w:rsidR="007636F0">
        <w:rPr>
          <w:sz w:val="22"/>
        </w:rPr>
        <w:t>ground</w:t>
      </w:r>
      <w:r>
        <w:rPr>
          <w:sz w:val="22"/>
        </w:rPr>
        <w:t>water levels (Mattie).</w:t>
      </w:r>
    </w:p>
    <w:p w:rsidR="00E07BB1" w:rsidRPr="00961F47" w:rsidRDefault="00E07BB1" w:rsidP="004B6315">
      <w:pPr>
        <w:pStyle w:val="ListParagraph"/>
        <w:rPr>
          <w:sz w:val="22"/>
        </w:rPr>
      </w:pPr>
    </w:p>
    <w:sectPr w:rsidR="00E07BB1" w:rsidRPr="00961F47" w:rsidSect="009A73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32" w:rsidRDefault="006E4832" w:rsidP="00894CE9">
      <w:pPr>
        <w:spacing w:after="0" w:line="240" w:lineRule="auto"/>
      </w:pPr>
      <w:r>
        <w:separator/>
      </w:r>
    </w:p>
  </w:endnote>
  <w:endnote w:type="continuationSeparator" w:id="0">
    <w:p w:rsidR="006E4832" w:rsidRDefault="006E4832" w:rsidP="0089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8" w:rsidRDefault="008E2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7161"/>
      <w:docPartObj>
        <w:docPartGallery w:val="Page Numbers (Bottom of Page)"/>
        <w:docPartUnique/>
      </w:docPartObj>
    </w:sdtPr>
    <w:sdtContent>
      <w:sdt>
        <w:sdtPr>
          <w:id w:val="19077162"/>
          <w:docPartObj>
            <w:docPartGallery w:val="Page Numbers (Top of Page)"/>
            <w:docPartUnique/>
          </w:docPartObj>
        </w:sdtPr>
        <w:sdtContent>
          <w:p w:rsidR="006E4832" w:rsidRDefault="006E4832">
            <w:pPr>
              <w:pStyle w:val="Foote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3"/>
              <w:gridCol w:w="3191"/>
            </w:tblGrid>
            <w:tr w:rsidR="006E4832" w:rsidRPr="000D55C4" w:rsidTr="006E2496">
              <w:tc>
                <w:tcPr>
                  <w:tcW w:w="1667" w:type="pct"/>
                </w:tcPr>
                <w:p w:rsidR="006E4832" w:rsidRPr="000D55C4" w:rsidRDefault="006E4832" w:rsidP="008E2D78">
                  <w:pPr>
                    <w:pStyle w:val="Footer"/>
                    <w:rPr>
                      <w:sz w:val="20"/>
                      <w:szCs w:val="20"/>
                    </w:rPr>
                  </w:pPr>
                  <w:r>
                    <w:rPr>
                      <w:sz w:val="20"/>
                      <w:szCs w:val="20"/>
                    </w:rPr>
                    <w:t xml:space="preserve">Meeting Minutes </w:t>
                  </w:r>
                  <w:r w:rsidR="008E2D78">
                    <w:rPr>
                      <w:sz w:val="20"/>
                      <w:szCs w:val="20"/>
                    </w:rPr>
                    <w:t>3/</w:t>
                  </w:r>
                  <w:r>
                    <w:rPr>
                      <w:sz w:val="20"/>
                      <w:szCs w:val="20"/>
                    </w:rPr>
                    <w:t>6/13</w:t>
                  </w:r>
                </w:p>
              </w:tc>
              <w:tc>
                <w:tcPr>
                  <w:tcW w:w="1667" w:type="pct"/>
                </w:tcPr>
                <w:p w:rsidR="006E4832" w:rsidRPr="000D55C4" w:rsidRDefault="006E4832" w:rsidP="000D55C4">
                  <w:pPr>
                    <w:pStyle w:val="Footer"/>
                    <w:jc w:val="center"/>
                    <w:rPr>
                      <w:sz w:val="20"/>
                      <w:szCs w:val="20"/>
                    </w:rPr>
                  </w:pPr>
                  <w:r w:rsidRPr="000D55C4">
                    <w:rPr>
                      <w:sz w:val="20"/>
                      <w:szCs w:val="20"/>
                    </w:rPr>
                    <w:t>H</w:t>
                  </w:r>
                  <w:r>
                    <w:rPr>
                      <w:sz w:val="20"/>
                      <w:szCs w:val="20"/>
                    </w:rPr>
                    <w:t>RWPG</w:t>
                  </w:r>
                </w:p>
              </w:tc>
              <w:tc>
                <w:tcPr>
                  <w:tcW w:w="1667" w:type="pct"/>
                </w:tcPr>
                <w:p w:rsidR="006E4832" w:rsidRPr="000D55C4" w:rsidRDefault="006E4832">
                  <w:pPr>
                    <w:pStyle w:val="Footer"/>
                    <w:jc w:val="right"/>
                    <w:rPr>
                      <w:sz w:val="20"/>
                      <w:szCs w:val="20"/>
                    </w:rPr>
                  </w:pPr>
                  <w:r w:rsidRPr="000D55C4">
                    <w:rPr>
                      <w:sz w:val="20"/>
                      <w:szCs w:val="20"/>
                    </w:rPr>
                    <w:t xml:space="preserve">Page </w:t>
                  </w:r>
                  <w:r w:rsidR="007C399B" w:rsidRPr="000D55C4">
                    <w:rPr>
                      <w:b/>
                      <w:sz w:val="20"/>
                      <w:szCs w:val="20"/>
                    </w:rPr>
                    <w:fldChar w:fldCharType="begin"/>
                  </w:r>
                  <w:r w:rsidRPr="000D55C4">
                    <w:rPr>
                      <w:b/>
                      <w:sz w:val="20"/>
                      <w:szCs w:val="20"/>
                    </w:rPr>
                    <w:instrText xml:space="preserve"> PAGE </w:instrText>
                  </w:r>
                  <w:r w:rsidR="007C399B" w:rsidRPr="000D55C4">
                    <w:rPr>
                      <w:b/>
                      <w:sz w:val="20"/>
                      <w:szCs w:val="20"/>
                    </w:rPr>
                    <w:fldChar w:fldCharType="separate"/>
                  </w:r>
                  <w:r w:rsidR="008E2D78">
                    <w:rPr>
                      <w:b/>
                      <w:noProof/>
                      <w:sz w:val="20"/>
                      <w:szCs w:val="20"/>
                    </w:rPr>
                    <w:t>1</w:t>
                  </w:r>
                  <w:r w:rsidR="007C399B" w:rsidRPr="000D55C4">
                    <w:rPr>
                      <w:b/>
                      <w:sz w:val="20"/>
                      <w:szCs w:val="20"/>
                    </w:rPr>
                    <w:fldChar w:fldCharType="end"/>
                  </w:r>
                  <w:r w:rsidRPr="000D55C4">
                    <w:rPr>
                      <w:sz w:val="20"/>
                      <w:szCs w:val="20"/>
                    </w:rPr>
                    <w:t xml:space="preserve"> of </w:t>
                  </w:r>
                  <w:r w:rsidR="007C399B" w:rsidRPr="000D55C4">
                    <w:rPr>
                      <w:b/>
                      <w:sz w:val="20"/>
                      <w:szCs w:val="20"/>
                    </w:rPr>
                    <w:fldChar w:fldCharType="begin"/>
                  </w:r>
                  <w:r w:rsidRPr="000D55C4">
                    <w:rPr>
                      <w:b/>
                      <w:sz w:val="20"/>
                      <w:szCs w:val="20"/>
                    </w:rPr>
                    <w:instrText xml:space="preserve"> NUMPAGES  </w:instrText>
                  </w:r>
                  <w:r w:rsidR="007C399B" w:rsidRPr="000D55C4">
                    <w:rPr>
                      <w:b/>
                      <w:sz w:val="20"/>
                      <w:szCs w:val="20"/>
                    </w:rPr>
                    <w:fldChar w:fldCharType="separate"/>
                  </w:r>
                  <w:r w:rsidR="008E2D78">
                    <w:rPr>
                      <w:b/>
                      <w:noProof/>
                      <w:sz w:val="20"/>
                      <w:szCs w:val="20"/>
                    </w:rPr>
                    <w:t>5</w:t>
                  </w:r>
                  <w:r w:rsidR="007C399B" w:rsidRPr="000D55C4">
                    <w:rPr>
                      <w:b/>
                      <w:sz w:val="20"/>
                      <w:szCs w:val="20"/>
                    </w:rPr>
                    <w:fldChar w:fldCharType="end"/>
                  </w:r>
                </w:p>
              </w:tc>
            </w:tr>
          </w:tbl>
          <w:p w:rsidR="006E4832" w:rsidRDefault="007C399B">
            <w:pPr>
              <w:pStyle w:val="Footer"/>
              <w:jc w:val="right"/>
            </w:pPr>
          </w:p>
        </w:sdtContent>
      </w:sdt>
    </w:sdtContent>
  </w:sdt>
  <w:p w:rsidR="006E4832" w:rsidRDefault="006E48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8" w:rsidRDefault="008E2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32" w:rsidRDefault="006E4832" w:rsidP="00894CE9">
      <w:pPr>
        <w:spacing w:after="0" w:line="240" w:lineRule="auto"/>
      </w:pPr>
      <w:r>
        <w:separator/>
      </w:r>
    </w:p>
  </w:footnote>
  <w:footnote w:type="continuationSeparator" w:id="0">
    <w:p w:rsidR="006E4832" w:rsidRDefault="006E4832" w:rsidP="00894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8" w:rsidRDefault="008E2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8" w:rsidRDefault="008E2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78" w:rsidRDefault="008E2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29D"/>
    <w:multiLevelType w:val="hybridMultilevel"/>
    <w:tmpl w:val="136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41E6"/>
    <w:multiLevelType w:val="hybridMultilevel"/>
    <w:tmpl w:val="93D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A5F65"/>
    <w:multiLevelType w:val="hybridMultilevel"/>
    <w:tmpl w:val="69C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64FC"/>
    <w:multiLevelType w:val="hybridMultilevel"/>
    <w:tmpl w:val="BD90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55CB6"/>
    <w:multiLevelType w:val="hybridMultilevel"/>
    <w:tmpl w:val="13E0D216"/>
    <w:lvl w:ilvl="0" w:tplc="D6A04BCC">
      <w:start w:val="1"/>
      <w:numFmt w:val="decimal"/>
      <w:lvlText w:val="A %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F6D75"/>
    <w:multiLevelType w:val="hybridMultilevel"/>
    <w:tmpl w:val="46EC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B7339"/>
    <w:multiLevelType w:val="hybridMultilevel"/>
    <w:tmpl w:val="650A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B5325"/>
    <w:multiLevelType w:val="hybridMultilevel"/>
    <w:tmpl w:val="AC56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94BAA4">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6605B"/>
    <w:multiLevelType w:val="hybridMultilevel"/>
    <w:tmpl w:val="112C076E"/>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9">
    <w:nsid w:val="2222259E"/>
    <w:multiLevelType w:val="hybridMultilevel"/>
    <w:tmpl w:val="DF1E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75273"/>
    <w:multiLevelType w:val="hybridMultilevel"/>
    <w:tmpl w:val="69C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125A7"/>
    <w:multiLevelType w:val="hybridMultilevel"/>
    <w:tmpl w:val="69C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666DF"/>
    <w:multiLevelType w:val="hybridMultilevel"/>
    <w:tmpl w:val="A5484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025F5"/>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264AC"/>
    <w:multiLevelType w:val="hybridMultilevel"/>
    <w:tmpl w:val="CD82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22AA1"/>
    <w:multiLevelType w:val="hybridMultilevel"/>
    <w:tmpl w:val="D4F2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57FF"/>
    <w:multiLevelType w:val="hybridMultilevel"/>
    <w:tmpl w:val="70A6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92171"/>
    <w:multiLevelType w:val="hybridMultilevel"/>
    <w:tmpl w:val="6BA4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35639"/>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867B5"/>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F604D"/>
    <w:multiLevelType w:val="hybridMultilevel"/>
    <w:tmpl w:val="5292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A46F2"/>
    <w:multiLevelType w:val="hybridMultilevel"/>
    <w:tmpl w:val="C95A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12418"/>
    <w:multiLevelType w:val="hybridMultilevel"/>
    <w:tmpl w:val="CEB6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6470B"/>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01A50"/>
    <w:multiLevelType w:val="hybridMultilevel"/>
    <w:tmpl w:val="732E3C3E"/>
    <w:lvl w:ilvl="0" w:tplc="63DA2A5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FA741D"/>
    <w:multiLevelType w:val="hybridMultilevel"/>
    <w:tmpl w:val="112C076E"/>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6">
    <w:nsid w:val="60101988"/>
    <w:multiLevelType w:val="hybridMultilevel"/>
    <w:tmpl w:val="112C076E"/>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7">
    <w:nsid w:val="601550E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61430F83"/>
    <w:multiLevelType w:val="hybridMultilevel"/>
    <w:tmpl w:val="DCAA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E5D61"/>
    <w:multiLevelType w:val="hybridMultilevel"/>
    <w:tmpl w:val="136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57A2E"/>
    <w:multiLevelType w:val="hybridMultilevel"/>
    <w:tmpl w:val="112C076E"/>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1">
    <w:nsid w:val="67B72A51"/>
    <w:multiLevelType w:val="hybridMultilevel"/>
    <w:tmpl w:val="9998FE06"/>
    <w:lvl w:ilvl="0" w:tplc="97460058">
      <w:start w:val="1"/>
      <w:numFmt w:val="upperLetter"/>
      <w:pStyle w:val="Attachment"/>
      <w:lvlText w:val="Attachment %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821DC"/>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803B8"/>
    <w:multiLevelType w:val="hybridMultilevel"/>
    <w:tmpl w:val="C95A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A728B"/>
    <w:multiLevelType w:val="hybridMultilevel"/>
    <w:tmpl w:val="20F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8602B"/>
    <w:multiLevelType w:val="hybridMultilevel"/>
    <w:tmpl w:val="201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C74E5"/>
    <w:multiLevelType w:val="hybridMultilevel"/>
    <w:tmpl w:val="96D8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B1D28"/>
    <w:multiLevelType w:val="hybridMultilevel"/>
    <w:tmpl w:val="69C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
  </w:num>
  <w:num w:numId="4">
    <w:abstractNumId w:val="9"/>
  </w:num>
  <w:num w:numId="5">
    <w:abstractNumId w:val="14"/>
  </w:num>
  <w:num w:numId="6">
    <w:abstractNumId w:val="21"/>
  </w:num>
  <w:num w:numId="7">
    <w:abstractNumId w:val="6"/>
  </w:num>
  <w:num w:numId="8">
    <w:abstractNumId w:val="16"/>
  </w:num>
  <w:num w:numId="9">
    <w:abstractNumId w:val="28"/>
  </w:num>
  <w:num w:numId="10">
    <w:abstractNumId w:val="12"/>
  </w:num>
  <w:num w:numId="11">
    <w:abstractNumId w:val="18"/>
  </w:num>
  <w:num w:numId="12">
    <w:abstractNumId w:val="20"/>
  </w:num>
  <w:num w:numId="13">
    <w:abstractNumId w:val="22"/>
  </w:num>
  <w:num w:numId="14">
    <w:abstractNumId w:val="3"/>
  </w:num>
  <w:num w:numId="15">
    <w:abstractNumId w:val="17"/>
  </w:num>
  <w:num w:numId="16">
    <w:abstractNumId w:val="11"/>
  </w:num>
  <w:num w:numId="17">
    <w:abstractNumId w:val="7"/>
  </w:num>
  <w:num w:numId="18">
    <w:abstractNumId w:val="35"/>
  </w:num>
  <w:num w:numId="19">
    <w:abstractNumId w:val="15"/>
  </w:num>
  <w:num w:numId="20">
    <w:abstractNumId w:val="36"/>
  </w:num>
  <w:num w:numId="21">
    <w:abstractNumId w:val="30"/>
  </w:num>
  <w:num w:numId="22">
    <w:abstractNumId w:val="24"/>
  </w:num>
  <w:num w:numId="23">
    <w:abstractNumId w:val="26"/>
  </w:num>
  <w:num w:numId="24">
    <w:abstractNumId w:val="8"/>
  </w:num>
  <w:num w:numId="25">
    <w:abstractNumId w:val="25"/>
  </w:num>
  <w:num w:numId="26">
    <w:abstractNumId w:val="27"/>
  </w:num>
  <w:num w:numId="27">
    <w:abstractNumId w:val="5"/>
  </w:num>
  <w:num w:numId="28">
    <w:abstractNumId w:val="29"/>
  </w:num>
  <w:num w:numId="29">
    <w:abstractNumId w:val="2"/>
  </w:num>
  <w:num w:numId="30">
    <w:abstractNumId w:val="10"/>
  </w:num>
  <w:num w:numId="31">
    <w:abstractNumId w:val="37"/>
  </w:num>
  <w:num w:numId="32">
    <w:abstractNumId w:val="0"/>
  </w:num>
  <w:num w:numId="33">
    <w:abstractNumId w:val="34"/>
  </w:num>
  <w:num w:numId="34">
    <w:abstractNumId w:val="23"/>
  </w:num>
  <w:num w:numId="35">
    <w:abstractNumId w:val="19"/>
  </w:num>
  <w:num w:numId="36">
    <w:abstractNumId w:val="33"/>
  </w:num>
  <w:num w:numId="37">
    <w:abstractNumId w:val="32"/>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CE9"/>
    <w:rsid w:val="00010C6F"/>
    <w:rsid w:val="00015B9B"/>
    <w:rsid w:val="00015FE1"/>
    <w:rsid w:val="000348E1"/>
    <w:rsid w:val="00056923"/>
    <w:rsid w:val="00066897"/>
    <w:rsid w:val="000700C4"/>
    <w:rsid w:val="0007501B"/>
    <w:rsid w:val="00093F8B"/>
    <w:rsid w:val="00096351"/>
    <w:rsid w:val="000A69FC"/>
    <w:rsid w:val="000B606D"/>
    <w:rsid w:val="000C0F13"/>
    <w:rsid w:val="000D119C"/>
    <w:rsid w:val="000D2CCE"/>
    <w:rsid w:val="000D55C4"/>
    <w:rsid w:val="000D55F0"/>
    <w:rsid w:val="001133C4"/>
    <w:rsid w:val="0013626A"/>
    <w:rsid w:val="001451BF"/>
    <w:rsid w:val="00151BC1"/>
    <w:rsid w:val="00166842"/>
    <w:rsid w:val="001D0A77"/>
    <w:rsid w:val="00200A7F"/>
    <w:rsid w:val="002025AF"/>
    <w:rsid w:val="00206DD7"/>
    <w:rsid w:val="00242722"/>
    <w:rsid w:val="00265CD7"/>
    <w:rsid w:val="00277FD0"/>
    <w:rsid w:val="002834F7"/>
    <w:rsid w:val="00286EB7"/>
    <w:rsid w:val="00290F0D"/>
    <w:rsid w:val="002923AB"/>
    <w:rsid w:val="0029598E"/>
    <w:rsid w:val="002A0746"/>
    <w:rsid w:val="002A3C49"/>
    <w:rsid w:val="002B2C69"/>
    <w:rsid w:val="002D0AC7"/>
    <w:rsid w:val="002D6871"/>
    <w:rsid w:val="002E2282"/>
    <w:rsid w:val="002E740A"/>
    <w:rsid w:val="00336CB5"/>
    <w:rsid w:val="00361A44"/>
    <w:rsid w:val="00362BF1"/>
    <w:rsid w:val="003A04D5"/>
    <w:rsid w:val="003B34B6"/>
    <w:rsid w:val="003B57D7"/>
    <w:rsid w:val="003B64FE"/>
    <w:rsid w:val="003C15B2"/>
    <w:rsid w:val="003C1D02"/>
    <w:rsid w:val="003C3042"/>
    <w:rsid w:val="003C3E1C"/>
    <w:rsid w:val="003D7284"/>
    <w:rsid w:val="003E1229"/>
    <w:rsid w:val="003E4BCF"/>
    <w:rsid w:val="0040432E"/>
    <w:rsid w:val="00414944"/>
    <w:rsid w:val="004252F8"/>
    <w:rsid w:val="004528EF"/>
    <w:rsid w:val="00465E75"/>
    <w:rsid w:val="00474950"/>
    <w:rsid w:val="004937CF"/>
    <w:rsid w:val="00494539"/>
    <w:rsid w:val="004A55B9"/>
    <w:rsid w:val="004B2E58"/>
    <w:rsid w:val="004B46AF"/>
    <w:rsid w:val="004B6315"/>
    <w:rsid w:val="004D4188"/>
    <w:rsid w:val="004D5512"/>
    <w:rsid w:val="004D6FD3"/>
    <w:rsid w:val="0050537F"/>
    <w:rsid w:val="00557E1F"/>
    <w:rsid w:val="00584EF9"/>
    <w:rsid w:val="005C7F03"/>
    <w:rsid w:val="005D04A1"/>
    <w:rsid w:val="005D351C"/>
    <w:rsid w:val="005D6806"/>
    <w:rsid w:val="005E234D"/>
    <w:rsid w:val="005F4DB0"/>
    <w:rsid w:val="00611722"/>
    <w:rsid w:val="0063390B"/>
    <w:rsid w:val="0064123D"/>
    <w:rsid w:val="006469EC"/>
    <w:rsid w:val="006711BB"/>
    <w:rsid w:val="00672A22"/>
    <w:rsid w:val="006773E8"/>
    <w:rsid w:val="006E2496"/>
    <w:rsid w:val="006E4832"/>
    <w:rsid w:val="006E7F5E"/>
    <w:rsid w:val="006F10BE"/>
    <w:rsid w:val="006F3AD5"/>
    <w:rsid w:val="00701ECC"/>
    <w:rsid w:val="00703F74"/>
    <w:rsid w:val="007302A7"/>
    <w:rsid w:val="007338E7"/>
    <w:rsid w:val="00741856"/>
    <w:rsid w:val="00756768"/>
    <w:rsid w:val="007636F0"/>
    <w:rsid w:val="007645EE"/>
    <w:rsid w:val="00783C7F"/>
    <w:rsid w:val="00793487"/>
    <w:rsid w:val="00794FE5"/>
    <w:rsid w:val="007A1988"/>
    <w:rsid w:val="007A4FE7"/>
    <w:rsid w:val="007C0E6D"/>
    <w:rsid w:val="007C18E1"/>
    <w:rsid w:val="007C399B"/>
    <w:rsid w:val="007D363F"/>
    <w:rsid w:val="007E3DC7"/>
    <w:rsid w:val="007E5571"/>
    <w:rsid w:val="007E559D"/>
    <w:rsid w:val="007E615C"/>
    <w:rsid w:val="008043B3"/>
    <w:rsid w:val="00815389"/>
    <w:rsid w:val="00832184"/>
    <w:rsid w:val="00833F74"/>
    <w:rsid w:val="008364A0"/>
    <w:rsid w:val="00857F55"/>
    <w:rsid w:val="00861A5A"/>
    <w:rsid w:val="00862148"/>
    <w:rsid w:val="00865CDE"/>
    <w:rsid w:val="00874EB1"/>
    <w:rsid w:val="00894B3F"/>
    <w:rsid w:val="00894CE9"/>
    <w:rsid w:val="008A1550"/>
    <w:rsid w:val="008A1A9D"/>
    <w:rsid w:val="008B5026"/>
    <w:rsid w:val="008B7E07"/>
    <w:rsid w:val="008D3E6C"/>
    <w:rsid w:val="008D6464"/>
    <w:rsid w:val="008E0C62"/>
    <w:rsid w:val="008E2D78"/>
    <w:rsid w:val="008E5793"/>
    <w:rsid w:val="00901554"/>
    <w:rsid w:val="009029E6"/>
    <w:rsid w:val="00921318"/>
    <w:rsid w:val="00925CA3"/>
    <w:rsid w:val="009465A6"/>
    <w:rsid w:val="00954BA4"/>
    <w:rsid w:val="00961F47"/>
    <w:rsid w:val="00971B0A"/>
    <w:rsid w:val="00982DAE"/>
    <w:rsid w:val="009A2B0B"/>
    <w:rsid w:val="009A35A7"/>
    <w:rsid w:val="009A6582"/>
    <w:rsid w:val="009A73CE"/>
    <w:rsid w:val="009C2020"/>
    <w:rsid w:val="009C5D5A"/>
    <w:rsid w:val="009D57FA"/>
    <w:rsid w:val="009E00C9"/>
    <w:rsid w:val="009E2184"/>
    <w:rsid w:val="009E4A80"/>
    <w:rsid w:val="00A0714D"/>
    <w:rsid w:val="00A158A3"/>
    <w:rsid w:val="00A20DF4"/>
    <w:rsid w:val="00A222B2"/>
    <w:rsid w:val="00A25F3A"/>
    <w:rsid w:val="00A4248B"/>
    <w:rsid w:val="00A43F16"/>
    <w:rsid w:val="00A44C7F"/>
    <w:rsid w:val="00A64657"/>
    <w:rsid w:val="00A66C01"/>
    <w:rsid w:val="00A71503"/>
    <w:rsid w:val="00A9065E"/>
    <w:rsid w:val="00A96A29"/>
    <w:rsid w:val="00AA0423"/>
    <w:rsid w:val="00AA374E"/>
    <w:rsid w:val="00AD3B23"/>
    <w:rsid w:val="00AD4AFE"/>
    <w:rsid w:val="00AE1C6D"/>
    <w:rsid w:val="00AE2A2A"/>
    <w:rsid w:val="00AE40EB"/>
    <w:rsid w:val="00AF1EE9"/>
    <w:rsid w:val="00B15643"/>
    <w:rsid w:val="00B21FF0"/>
    <w:rsid w:val="00B434F1"/>
    <w:rsid w:val="00B554C9"/>
    <w:rsid w:val="00B55FBE"/>
    <w:rsid w:val="00BA0F3B"/>
    <w:rsid w:val="00BB4D2B"/>
    <w:rsid w:val="00BB5F53"/>
    <w:rsid w:val="00BB6DDA"/>
    <w:rsid w:val="00BB7EE6"/>
    <w:rsid w:val="00BD019D"/>
    <w:rsid w:val="00BD091E"/>
    <w:rsid w:val="00BD1D89"/>
    <w:rsid w:val="00BE564B"/>
    <w:rsid w:val="00BE6528"/>
    <w:rsid w:val="00BF1315"/>
    <w:rsid w:val="00C071F9"/>
    <w:rsid w:val="00C10003"/>
    <w:rsid w:val="00C25C31"/>
    <w:rsid w:val="00C3033D"/>
    <w:rsid w:val="00C660B9"/>
    <w:rsid w:val="00C852CE"/>
    <w:rsid w:val="00C93509"/>
    <w:rsid w:val="00C95D3B"/>
    <w:rsid w:val="00CA6310"/>
    <w:rsid w:val="00CB1E7C"/>
    <w:rsid w:val="00CB5C1B"/>
    <w:rsid w:val="00CC1CC7"/>
    <w:rsid w:val="00CD1E6E"/>
    <w:rsid w:val="00CD2E22"/>
    <w:rsid w:val="00CD7128"/>
    <w:rsid w:val="00CE5706"/>
    <w:rsid w:val="00CF384A"/>
    <w:rsid w:val="00D0402B"/>
    <w:rsid w:val="00D0564D"/>
    <w:rsid w:val="00D062D5"/>
    <w:rsid w:val="00D16013"/>
    <w:rsid w:val="00D36441"/>
    <w:rsid w:val="00D42D84"/>
    <w:rsid w:val="00D6490F"/>
    <w:rsid w:val="00D90FD5"/>
    <w:rsid w:val="00D9467A"/>
    <w:rsid w:val="00DA52C0"/>
    <w:rsid w:val="00DB7F93"/>
    <w:rsid w:val="00DC6820"/>
    <w:rsid w:val="00DC7839"/>
    <w:rsid w:val="00DE57EC"/>
    <w:rsid w:val="00DE7DD6"/>
    <w:rsid w:val="00E060BE"/>
    <w:rsid w:val="00E0705D"/>
    <w:rsid w:val="00E07BB1"/>
    <w:rsid w:val="00E11738"/>
    <w:rsid w:val="00E21B54"/>
    <w:rsid w:val="00E26218"/>
    <w:rsid w:val="00E27953"/>
    <w:rsid w:val="00E32B2B"/>
    <w:rsid w:val="00E330BC"/>
    <w:rsid w:val="00E62C32"/>
    <w:rsid w:val="00E73E00"/>
    <w:rsid w:val="00E76705"/>
    <w:rsid w:val="00E77F71"/>
    <w:rsid w:val="00E82C20"/>
    <w:rsid w:val="00E82FF3"/>
    <w:rsid w:val="00E87852"/>
    <w:rsid w:val="00E9210E"/>
    <w:rsid w:val="00EA0FDB"/>
    <w:rsid w:val="00EA26FA"/>
    <w:rsid w:val="00EA31E7"/>
    <w:rsid w:val="00EA34A7"/>
    <w:rsid w:val="00EA53DE"/>
    <w:rsid w:val="00EB008D"/>
    <w:rsid w:val="00EB4201"/>
    <w:rsid w:val="00EB5350"/>
    <w:rsid w:val="00ED5B19"/>
    <w:rsid w:val="00ED701E"/>
    <w:rsid w:val="00EF2B3D"/>
    <w:rsid w:val="00F002FF"/>
    <w:rsid w:val="00F00AC3"/>
    <w:rsid w:val="00F041BB"/>
    <w:rsid w:val="00F20A6B"/>
    <w:rsid w:val="00F211FA"/>
    <w:rsid w:val="00F25904"/>
    <w:rsid w:val="00F3066C"/>
    <w:rsid w:val="00F40991"/>
    <w:rsid w:val="00F447E7"/>
    <w:rsid w:val="00F46442"/>
    <w:rsid w:val="00F52E5D"/>
    <w:rsid w:val="00F575BB"/>
    <w:rsid w:val="00FA37C1"/>
    <w:rsid w:val="00FA448C"/>
    <w:rsid w:val="00FB2D6F"/>
    <w:rsid w:val="00FB3D89"/>
    <w:rsid w:val="00FB4D89"/>
    <w:rsid w:val="00FC0B12"/>
    <w:rsid w:val="00FC2132"/>
    <w:rsid w:val="00FD64F4"/>
    <w:rsid w:val="00FE4334"/>
    <w:rsid w:val="00FE45B4"/>
    <w:rsid w:val="00FE7A46"/>
    <w:rsid w:val="00FF7A3E"/>
    <w:rsid w:val="00FF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E9"/>
    <w:rPr>
      <w:rFonts w:ascii="Times New Roman" w:hAnsi="Times New Roman"/>
    </w:rPr>
  </w:style>
  <w:style w:type="paragraph" w:styleId="Heading1">
    <w:name w:val="heading 1"/>
    <w:basedOn w:val="Normal"/>
    <w:next w:val="Normal"/>
    <w:link w:val="Heading1Char"/>
    <w:uiPriority w:val="9"/>
    <w:qFormat/>
    <w:rsid w:val="00894CE9"/>
    <w:pPr>
      <w:keepNext/>
      <w:keepLines/>
      <w:numPr>
        <w:numId w:val="26"/>
      </w:numPr>
      <w:spacing w:before="480" w:after="0"/>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894CE9"/>
    <w:pPr>
      <w:keepNext/>
      <w:keepLines/>
      <w:numPr>
        <w:ilvl w:val="1"/>
        <w:numId w:val="26"/>
      </w:numPr>
      <w:spacing w:before="200" w:after="0"/>
      <w:outlineLvl w:val="1"/>
    </w:pPr>
    <w:rPr>
      <w:rFonts w:eastAsiaTheme="majorEastAsia" w:cstheme="majorBidi"/>
      <w:b/>
      <w:bCs/>
      <w:smallCaps/>
      <w:sz w:val="26"/>
      <w:szCs w:val="26"/>
    </w:rPr>
  </w:style>
  <w:style w:type="paragraph" w:styleId="Heading3">
    <w:name w:val="heading 3"/>
    <w:basedOn w:val="Normal"/>
    <w:next w:val="Normal"/>
    <w:link w:val="Heading3Char"/>
    <w:uiPriority w:val="9"/>
    <w:unhideWhenUsed/>
    <w:qFormat/>
    <w:rsid w:val="00A66C01"/>
    <w:pPr>
      <w:keepNext/>
      <w:keepLines/>
      <w:numPr>
        <w:ilvl w:val="2"/>
        <w:numId w:val="26"/>
      </w:numPr>
      <w:spacing w:before="200" w:after="0"/>
      <w:outlineLvl w:val="2"/>
    </w:pPr>
    <w:rPr>
      <w:rFonts w:eastAsiaTheme="majorEastAsia" w:cstheme="majorBidi"/>
      <w:b/>
      <w:bCs/>
      <w:smallCaps/>
      <w:color w:val="000000" w:themeColor="text1"/>
    </w:rPr>
  </w:style>
  <w:style w:type="paragraph" w:styleId="Heading4">
    <w:name w:val="heading 4"/>
    <w:basedOn w:val="Normal"/>
    <w:next w:val="Normal"/>
    <w:link w:val="Heading4Char"/>
    <w:uiPriority w:val="9"/>
    <w:semiHidden/>
    <w:unhideWhenUsed/>
    <w:qFormat/>
    <w:rsid w:val="00815389"/>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5389"/>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5389"/>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5389"/>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389"/>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5389"/>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E9"/>
  </w:style>
  <w:style w:type="paragraph" w:styleId="Footer">
    <w:name w:val="footer"/>
    <w:basedOn w:val="Normal"/>
    <w:link w:val="FooterChar"/>
    <w:uiPriority w:val="99"/>
    <w:unhideWhenUsed/>
    <w:rsid w:val="0089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E9"/>
  </w:style>
  <w:style w:type="paragraph" w:styleId="Title">
    <w:name w:val="Title"/>
    <w:basedOn w:val="Normal"/>
    <w:next w:val="Normal"/>
    <w:link w:val="TitleChar"/>
    <w:uiPriority w:val="10"/>
    <w:qFormat/>
    <w:rsid w:val="00894CE9"/>
    <w:pPr>
      <w:pBdr>
        <w:top w:val="single" w:sz="8" w:space="1" w:color="auto" w:shadow="1"/>
        <w:left w:val="single" w:sz="8" w:space="4" w:color="auto" w:shadow="1"/>
        <w:bottom w:val="single" w:sz="8" w:space="4" w:color="auto" w:shadow="1"/>
        <w:right w:val="single" w:sz="8" w:space="4" w:color="auto" w:shadow="1"/>
      </w:pBdr>
      <w:shd w:val="pct5" w:color="auto" w:fill="auto"/>
      <w:spacing w:after="300" w:line="240" w:lineRule="auto"/>
      <w:contextualSpacing/>
      <w:jc w:val="center"/>
    </w:pPr>
    <w:rPr>
      <w:rFonts w:eastAsiaTheme="majorEastAsia" w:cstheme="majorBidi"/>
      <w:smallCaps/>
      <w:spacing w:val="5"/>
      <w:kern w:val="28"/>
      <w:sz w:val="40"/>
      <w:szCs w:val="52"/>
    </w:rPr>
  </w:style>
  <w:style w:type="character" w:customStyle="1" w:styleId="TitleChar">
    <w:name w:val="Title Char"/>
    <w:basedOn w:val="DefaultParagraphFont"/>
    <w:link w:val="Title"/>
    <w:uiPriority w:val="10"/>
    <w:rsid w:val="00894CE9"/>
    <w:rPr>
      <w:rFonts w:ascii="Times New Roman" w:eastAsiaTheme="majorEastAsia" w:hAnsi="Times New Roman" w:cstheme="majorBidi"/>
      <w:smallCaps/>
      <w:spacing w:val="5"/>
      <w:kern w:val="28"/>
      <w:sz w:val="40"/>
      <w:szCs w:val="52"/>
      <w:shd w:val="pct5" w:color="auto" w:fill="auto"/>
    </w:rPr>
  </w:style>
  <w:style w:type="character" w:customStyle="1" w:styleId="Heading1Char">
    <w:name w:val="Heading 1 Char"/>
    <w:basedOn w:val="DefaultParagraphFont"/>
    <w:link w:val="Heading1"/>
    <w:uiPriority w:val="9"/>
    <w:rsid w:val="00894CE9"/>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894CE9"/>
    <w:rPr>
      <w:rFonts w:ascii="Times New Roman" w:eastAsiaTheme="majorEastAsia" w:hAnsi="Times New Roman" w:cstheme="majorBidi"/>
      <w:b/>
      <w:bCs/>
      <w:smallCaps/>
      <w:sz w:val="26"/>
      <w:szCs w:val="26"/>
    </w:rPr>
  </w:style>
  <w:style w:type="paragraph" w:styleId="BalloonText">
    <w:name w:val="Balloon Text"/>
    <w:basedOn w:val="Normal"/>
    <w:link w:val="BalloonTextChar"/>
    <w:uiPriority w:val="99"/>
    <w:semiHidden/>
    <w:unhideWhenUsed/>
    <w:rsid w:val="0089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E9"/>
    <w:rPr>
      <w:rFonts w:ascii="Tahoma" w:hAnsi="Tahoma" w:cs="Tahoma"/>
      <w:sz w:val="16"/>
      <w:szCs w:val="16"/>
    </w:rPr>
  </w:style>
  <w:style w:type="paragraph" w:styleId="Subtitle">
    <w:name w:val="Subtitle"/>
    <w:basedOn w:val="Normal"/>
    <w:next w:val="Normal"/>
    <w:link w:val="SubtitleChar"/>
    <w:uiPriority w:val="11"/>
    <w:qFormat/>
    <w:rsid w:val="000D55C4"/>
    <w:pPr>
      <w:numPr>
        <w:ilvl w:val="1"/>
      </w:numPr>
      <w:spacing w:after="0"/>
    </w:pPr>
    <w:rPr>
      <w:rFonts w:eastAsiaTheme="majorEastAsia" w:cstheme="majorBidi"/>
      <w:i/>
      <w:iCs/>
      <w:color w:val="000000" w:themeColor="text1"/>
      <w:spacing w:val="15"/>
      <w:sz w:val="32"/>
      <w:szCs w:val="24"/>
    </w:rPr>
  </w:style>
  <w:style w:type="character" w:customStyle="1" w:styleId="SubtitleChar">
    <w:name w:val="Subtitle Char"/>
    <w:basedOn w:val="DefaultParagraphFont"/>
    <w:link w:val="Subtitle"/>
    <w:uiPriority w:val="11"/>
    <w:rsid w:val="000D55C4"/>
    <w:rPr>
      <w:rFonts w:ascii="Times New Roman" w:eastAsiaTheme="majorEastAsia" w:hAnsi="Times New Roman" w:cstheme="majorBidi"/>
      <w:i/>
      <w:iCs/>
      <w:color w:val="000000" w:themeColor="text1"/>
      <w:spacing w:val="15"/>
      <w:sz w:val="32"/>
      <w:szCs w:val="24"/>
    </w:rPr>
  </w:style>
  <w:style w:type="table" w:styleId="TableGrid">
    <w:name w:val="Table Grid"/>
    <w:basedOn w:val="TableNormal"/>
    <w:uiPriority w:val="59"/>
    <w:rsid w:val="000D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6442"/>
    <w:pPr>
      <w:spacing w:line="240" w:lineRule="auto"/>
    </w:pPr>
    <w:rPr>
      <w:b/>
      <w:bCs/>
      <w:sz w:val="18"/>
      <w:szCs w:val="18"/>
    </w:rPr>
  </w:style>
  <w:style w:type="paragraph" w:customStyle="1" w:styleId="Attachment">
    <w:name w:val="Attachment"/>
    <w:basedOn w:val="Heading1"/>
    <w:link w:val="AttachmentChar"/>
    <w:qFormat/>
    <w:rsid w:val="00E62C32"/>
    <w:pPr>
      <w:numPr>
        <w:numId w:val="1"/>
      </w:numPr>
    </w:pPr>
  </w:style>
  <w:style w:type="character" w:customStyle="1" w:styleId="Heading3Char">
    <w:name w:val="Heading 3 Char"/>
    <w:basedOn w:val="DefaultParagraphFont"/>
    <w:link w:val="Heading3"/>
    <w:uiPriority w:val="9"/>
    <w:rsid w:val="00A66C01"/>
    <w:rPr>
      <w:rFonts w:ascii="Times New Roman" w:eastAsiaTheme="majorEastAsia" w:hAnsi="Times New Roman" w:cstheme="majorBidi"/>
      <w:b/>
      <w:bCs/>
      <w:smallCaps/>
      <w:color w:val="000000" w:themeColor="text1"/>
    </w:rPr>
  </w:style>
  <w:style w:type="character" w:customStyle="1" w:styleId="AttachmentChar">
    <w:name w:val="Attachment Char"/>
    <w:basedOn w:val="Heading1Char"/>
    <w:link w:val="Attachment"/>
    <w:rsid w:val="00E62C32"/>
    <w:rPr>
      <w:rFonts w:ascii="Times New Roman" w:eastAsiaTheme="majorEastAsia" w:hAnsi="Times New Roman" w:cstheme="majorBidi"/>
      <w:b/>
      <w:bCs/>
      <w:smallCaps/>
      <w:sz w:val="28"/>
      <w:szCs w:val="28"/>
    </w:rPr>
  </w:style>
  <w:style w:type="paragraph" w:styleId="ListParagraph">
    <w:name w:val="List Paragraph"/>
    <w:basedOn w:val="Normal"/>
    <w:uiPriority w:val="34"/>
    <w:qFormat/>
    <w:rsid w:val="00E62C32"/>
    <w:pPr>
      <w:ind w:left="720"/>
      <w:contextualSpacing/>
    </w:pPr>
    <w:rPr>
      <w:sz w:val="24"/>
    </w:rPr>
  </w:style>
  <w:style w:type="character" w:styleId="CommentReference">
    <w:name w:val="annotation reference"/>
    <w:basedOn w:val="DefaultParagraphFont"/>
    <w:uiPriority w:val="99"/>
    <w:semiHidden/>
    <w:unhideWhenUsed/>
    <w:rsid w:val="00E76705"/>
    <w:rPr>
      <w:sz w:val="16"/>
      <w:szCs w:val="16"/>
    </w:rPr>
  </w:style>
  <w:style w:type="paragraph" w:styleId="CommentText">
    <w:name w:val="annotation text"/>
    <w:basedOn w:val="Normal"/>
    <w:link w:val="CommentTextChar"/>
    <w:uiPriority w:val="99"/>
    <w:semiHidden/>
    <w:unhideWhenUsed/>
    <w:rsid w:val="00E76705"/>
    <w:pPr>
      <w:spacing w:line="240" w:lineRule="auto"/>
    </w:pPr>
    <w:rPr>
      <w:sz w:val="20"/>
      <w:szCs w:val="20"/>
    </w:rPr>
  </w:style>
  <w:style w:type="character" w:customStyle="1" w:styleId="CommentTextChar">
    <w:name w:val="Comment Text Char"/>
    <w:basedOn w:val="DefaultParagraphFont"/>
    <w:link w:val="CommentText"/>
    <w:uiPriority w:val="99"/>
    <w:semiHidden/>
    <w:rsid w:val="00E767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6CB5"/>
    <w:rPr>
      <w:b/>
      <w:bCs/>
    </w:rPr>
  </w:style>
  <w:style w:type="character" w:customStyle="1" w:styleId="CommentSubjectChar">
    <w:name w:val="Comment Subject Char"/>
    <w:basedOn w:val="CommentTextChar"/>
    <w:link w:val="CommentSubject"/>
    <w:uiPriority w:val="99"/>
    <w:semiHidden/>
    <w:rsid w:val="00336CB5"/>
    <w:rPr>
      <w:rFonts w:ascii="Times New Roman" w:hAnsi="Times New Roman"/>
      <w:b/>
      <w:bCs/>
      <w:sz w:val="20"/>
      <w:szCs w:val="20"/>
    </w:rPr>
  </w:style>
  <w:style w:type="character" w:customStyle="1" w:styleId="Heading4Char">
    <w:name w:val="Heading 4 Char"/>
    <w:basedOn w:val="DefaultParagraphFont"/>
    <w:link w:val="Heading4"/>
    <w:uiPriority w:val="9"/>
    <w:semiHidden/>
    <w:rsid w:val="008153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53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5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5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5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5389"/>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7645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45EE"/>
    <w:rPr>
      <w:rFonts w:ascii="Tahoma" w:hAnsi="Tahoma" w:cs="Tahoma"/>
      <w:sz w:val="16"/>
      <w:szCs w:val="16"/>
    </w:rPr>
  </w:style>
  <w:style w:type="paragraph" w:styleId="Revision">
    <w:name w:val="Revision"/>
    <w:hidden/>
    <w:uiPriority w:val="99"/>
    <w:semiHidden/>
    <w:rsid w:val="00E82C20"/>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83405">
      <w:bodyDiv w:val="1"/>
      <w:marLeft w:val="0"/>
      <w:marRight w:val="0"/>
      <w:marTop w:val="0"/>
      <w:marBottom w:val="0"/>
      <w:divBdr>
        <w:top w:val="none" w:sz="0" w:space="0" w:color="auto"/>
        <w:left w:val="none" w:sz="0" w:space="0" w:color="auto"/>
        <w:bottom w:val="none" w:sz="0" w:space="0" w:color="auto"/>
        <w:right w:val="none" w:sz="0" w:space="0" w:color="auto"/>
      </w:divBdr>
    </w:div>
    <w:div w:id="655493376">
      <w:bodyDiv w:val="1"/>
      <w:marLeft w:val="0"/>
      <w:marRight w:val="0"/>
      <w:marTop w:val="0"/>
      <w:marBottom w:val="0"/>
      <w:divBdr>
        <w:top w:val="none" w:sz="0" w:space="0" w:color="auto"/>
        <w:left w:val="none" w:sz="0" w:space="0" w:color="auto"/>
        <w:bottom w:val="none" w:sz="0" w:space="0" w:color="auto"/>
        <w:right w:val="none" w:sz="0" w:space="0" w:color="auto"/>
      </w:divBdr>
    </w:div>
    <w:div w:id="744449713">
      <w:bodyDiv w:val="1"/>
      <w:marLeft w:val="0"/>
      <w:marRight w:val="0"/>
      <w:marTop w:val="0"/>
      <w:marBottom w:val="0"/>
      <w:divBdr>
        <w:top w:val="none" w:sz="0" w:space="0" w:color="auto"/>
        <w:left w:val="none" w:sz="0" w:space="0" w:color="auto"/>
        <w:bottom w:val="none" w:sz="0" w:space="0" w:color="auto"/>
        <w:right w:val="none" w:sz="0" w:space="0" w:color="auto"/>
      </w:divBdr>
    </w:div>
    <w:div w:id="745154978">
      <w:bodyDiv w:val="1"/>
      <w:marLeft w:val="0"/>
      <w:marRight w:val="0"/>
      <w:marTop w:val="0"/>
      <w:marBottom w:val="0"/>
      <w:divBdr>
        <w:top w:val="none" w:sz="0" w:space="0" w:color="auto"/>
        <w:left w:val="none" w:sz="0" w:space="0" w:color="auto"/>
        <w:bottom w:val="none" w:sz="0" w:space="0" w:color="auto"/>
        <w:right w:val="none" w:sz="0" w:space="0" w:color="auto"/>
      </w:divBdr>
    </w:div>
    <w:div w:id="1338115728">
      <w:bodyDiv w:val="1"/>
      <w:marLeft w:val="0"/>
      <w:marRight w:val="0"/>
      <w:marTop w:val="0"/>
      <w:marBottom w:val="0"/>
      <w:divBdr>
        <w:top w:val="none" w:sz="0" w:space="0" w:color="auto"/>
        <w:left w:val="none" w:sz="0" w:space="0" w:color="auto"/>
        <w:bottom w:val="none" w:sz="0" w:space="0" w:color="auto"/>
        <w:right w:val="none" w:sz="0" w:space="0" w:color="auto"/>
      </w:divBdr>
    </w:div>
    <w:div w:id="1609463929">
      <w:bodyDiv w:val="1"/>
      <w:marLeft w:val="0"/>
      <w:marRight w:val="0"/>
      <w:marTop w:val="0"/>
      <w:marBottom w:val="0"/>
      <w:divBdr>
        <w:top w:val="none" w:sz="0" w:space="0" w:color="auto"/>
        <w:left w:val="none" w:sz="0" w:space="0" w:color="auto"/>
        <w:bottom w:val="none" w:sz="0" w:space="0" w:color="auto"/>
        <w:right w:val="none" w:sz="0" w:space="0" w:color="auto"/>
      </w:divBdr>
    </w:div>
    <w:div w:id="17734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8ECCF-673E-4861-A14A-98397FD8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Hood River County</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mattieb</dc:creator>
  <cp:lastModifiedBy>mattieb</cp:lastModifiedBy>
  <cp:revision>3</cp:revision>
  <cp:lastPrinted>2013-05-28T22:42:00Z</cp:lastPrinted>
  <dcterms:created xsi:type="dcterms:W3CDTF">2013-03-19T15:31:00Z</dcterms:created>
  <dcterms:modified xsi:type="dcterms:W3CDTF">2013-05-28T22:46:00Z</dcterms:modified>
</cp:coreProperties>
</file>